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50B" w:rsidRPr="00D02A16" w:rsidRDefault="00844702" w:rsidP="00D02A16">
      <w:pPr>
        <w:jc w:val="both"/>
        <w:rPr>
          <w:rFonts w:ascii="Arial" w:hAnsi="Arial" w:cs="Arial"/>
        </w:rPr>
      </w:pPr>
      <w:bookmarkStart w:id="0" w:name="_GoBack"/>
      <w:bookmarkEnd w:id="0"/>
      <w:r w:rsidRPr="00D02A16">
        <w:rPr>
          <w:rFonts w:ascii="Arial" w:hAnsi="Arial" w:cs="Arial"/>
        </w:rPr>
        <w:t xml:space="preserve">Goiânia, </w:t>
      </w:r>
      <w:r w:rsidR="00370C7A">
        <w:rPr>
          <w:rFonts w:ascii="Arial" w:hAnsi="Arial" w:cs="Arial"/>
        </w:rPr>
        <w:t>10</w:t>
      </w:r>
      <w:r w:rsidRPr="00D02A16">
        <w:rPr>
          <w:rFonts w:ascii="Arial" w:hAnsi="Arial" w:cs="Arial"/>
        </w:rPr>
        <w:t xml:space="preserve"> de março de 2019</w:t>
      </w:r>
    </w:p>
    <w:p w:rsidR="00844702" w:rsidRPr="00D02A16" w:rsidRDefault="00844702" w:rsidP="00D02A16">
      <w:pPr>
        <w:jc w:val="both"/>
        <w:rPr>
          <w:rFonts w:ascii="Arial" w:hAnsi="Arial" w:cs="Arial"/>
        </w:rPr>
      </w:pPr>
    </w:p>
    <w:p w:rsidR="00844702" w:rsidRPr="00D02A16" w:rsidRDefault="00370C7A" w:rsidP="00D02A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</w:p>
    <w:p w:rsidR="00844702" w:rsidRPr="00D02A16" w:rsidRDefault="00844702" w:rsidP="00D02A16">
      <w:pPr>
        <w:jc w:val="both"/>
        <w:rPr>
          <w:rFonts w:ascii="Arial" w:hAnsi="Arial" w:cs="Arial"/>
        </w:rPr>
      </w:pPr>
      <w:r w:rsidRPr="00D02A16">
        <w:rPr>
          <w:rFonts w:ascii="Arial" w:hAnsi="Arial" w:cs="Arial"/>
        </w:rPr>
        <w:t>Revista Brasileira de Estudos Organizacionais</w:t>
      </w:r>
    </w:p>
    <w:p w:rsidR="00844702" w:rsidRPr="00D02A16" w:rsidRDefault="00844702" w:rsidP="00D02A16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>Profa. Dra. Deise Luiza da Silva Ferraz</w:t>
      </w:r>
    </w:p>
    <w:p w:rsidR="00844702" w:rsidRPr="00D02A16" w:rsidRDefault="00844702" w:rsidP="00D02A16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844702" w:rsidRPr="00D02A16" w:rsidRDefault="00844702" w:rsidP="00D02A16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 xml:space="preserve">Prezada </w:t>
      </w:r>
      <w:r w:rsidR="00D02A16">
        <w:rPr>
          <w:rFonts w:ascii="Arial" w:hAnsi="Arial" w:cs="Arial"/>
          <w:color w:val="222222"/>
          <w:shd w:val="clear" w:color="auto" w:fill="FFFFFF"/>
        </w:rPr>
        <w:t>S</w:t>
      </w:r>
      <w:r w:rsidRPr="00D02A16">
        <w:rPr>
          <w:rFonts w:ascii="Arial" w:hAnsi="Arial" w:cs="Arial"/>
          <w:color w:val="222222"/>
          <w:shd w:val="clear" w:color="auto" w:fill="FFFFFF"/>
        </w:rPr>
        <w:t>enhora:</w:t>
      </w:r>
    </w:p>
    <w:p w:rsidR="00844702" w:rsidRPr="00D02A16" w:rsidRDefault="00844702" w:rsidP="00D02A16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844702" w:rsidRPr="00D02A16" w:rsidRDefault="00844702" w:rsidP="00D02A16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 xml:space="preserve">Agradecemos </w:t>
      </w:r>
      <w:r w:rsidR="00370C7A">
        <w:rPr>
          <w:rFonts w:ascii="Arial" w:hAnsi="Arial" w:cs="Arial"/>
          <w:color w:val="222222"/>
          <w:shd w:val="clear" w:color="auto" w:fill="FFFFFF"/>
        </w:rPr>
        <w:t>a</w:t>
      </w:r>
      <w:r w:rsidRPr="00D02A16">
        <w:rPr>
          <w:rFonts w:ascii="Arial" w:hAnsi="Arial" w:cs="Arial"/>
          <w:color w:val="222222"/>
          <w:shd w:val="clear" w:color="auto" w:fill="FFFFFF"/>
        </w:rPr>
        <w:t xml:space="preserve"> oportunidade de apresentarmos </w:t>
      </w:r>
      <w:r w:rsidR="00D02A16" w:rsidRPr="00D02A16">
        <w:rPr>
          <w:rFonts w:ascii="Arial" w:hAnsi="Arial" w:cs="Arial"/>
          <w:color w:val="222222"/>
          <w:shd w:val="clear" w:color="auto" w:fill="FFFFFF"/>
        </w:rPr>
        <w:t xml:space="preserve">as modificações realizadas em </w:t>
      </w:r>
      <w:r w:rsidRPr="00D02A16">
        <w:rPr>
          <w:rFonts w:ascii="Arial" w:hAnsi="Arial" w:cs="Arial"/>
          <w:color w:val="222222"/>
          <w:shd w:val="clear" w:color="auto" w:fill="FFFFFF"/>
        </w:rPr>
        <w:t>nosso artigo “OS DESAFIOS DA IMPLEMENTAÇÃO DO PLANEJAMENTO ESTRATÉGICO NO PODER</w:t>
      </w:r>
      <w:r w:rsidR="00D02A16" w:rsidRPr="00D02A16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02A16">
        <w:rPr>
          <w:rFonts w:ascii="Arial" w:hAnsi="Arial" w:cs="Arial"/>
          <w:color w:val="222222"/>
          <w:shd w:val="clear" w:color="auto" w:fill="FFFFFF"/>
        </w:rPr>
        <w:t>JUDICIÁRIO DO ESTADO DE GOIÁS"</w:t>
      </w:r>
      <w:r w:rsidR="00370C7A">
        <w:rPr>
          <w:rFonts w:ascii="Arial" w:hAnsi="Arial" w:cs="Arial"/>
          <w:color w:val="222222"/>
          <w:shd w:val="clear" w:color="auto" w:fill="FFFFFF"/>
        </w:rPr>
        <w:t>. I</w:t>
      </w:r>
      <w:r w:rsidRPr="00D02A16">
        <w:rPr>
          <w:rFonts w:ascii="Arial" w:hAnsi="Arial" w:cs="Arial"/>
          <w:color w:val="222222"/>
          <w:shd w:val="clear" w:color="auto" w:fill="FFFFFF"/>
        </w:rPr>
        <w:t>nformamos que aceitamos na íntegra as observações apresentadas pelos avaliadores, conforme segue:</w:t>
      </w:r>
    </w:p>
    <w:p w:rsidR="00844702" w:rsidRPr="00D02A16" w:rsidRDefault="00844702" w:rsidP="00D02A16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844702" w:rsidRPr="00D02A16" w:rsidRDefault="00844702" w:rsidP="00D02A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>I</w:t>
      </w:r>
      <w:r w:rsidR="00CB079D">
        <w:rPr>
          <w:rFonts w:ascii="Arial" w:hAnsi="Arial" w:cs="Arial"/>
          <w:color w:val="222222"/>
          <w:shd w:val="clear" w:color="auto" w:fill="FFFFFF"/>
        </w:rPr>
        <w:t>n</w:t>
      </w:r>
      <w:r w:rsidRPr="00D02A16">
        <w:rPr>
          <w:rFonts w:ascii="Arial" w:hAnsi="Arial" w:cs="Arial"/>
          <w:color w:val="222222"/>
          <w:shd w:val="clear" w:color="auto" w:fill="FFFFFF"/>
        </w:rPr>
        <w:t>cluímos como uma limitação do estudo o fato de que a perspectiva adotada separa planejamento e implementação.</w:t>
      </w:r>
    </w:p>
    <w:p w:rsidR="00844702" w:rsidRPr="00D02A16" w:rsidRDefault="00844702" w:rsidP="00D02A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>Incluímos uma seção no referencial teórico detalhando as peculiaridades envolvendo o planejamento estratégico no setor público</w:t>
      </w:r>
    </w:p>
    <w:p w:rsidR="00844702" w:rsidRPr="00D02A16" w:rsidRDefault="00844702" w:rsidP="00D02A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 xml:space="preserve">No referencial teórico, procuramos construir de maneira mais consistente a argumentação para a apresentação dos obstáculos </w:t>
      </w:r>
      <w:r w:rsidR="00D02A16" w:rsidRPr="00D02A16">
        <w:rPr>
          <w:rFonts w:ascii="Arial" w:hAnsi="Arial" w:cs="Arial"/>
          <w:color w:val="222222"/>
          <w:shd w:val="clear" w:color="auto" w:fill="FFFFFF"/>
        </w:rPr>
        <w:t>para a execução da estratégia e incluímos o Quadro 1.</w:t>
      </w:r>
    </w:p>
    <w:p w:rsidR="00D02A16" w:rsidRPr="00D02A16" w:rsidRDefault="00D02A16" w:rsidP="00D02A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>O capítulo de análise foi totalmente reformulado, sendo também incluída a pesquisa qualitativa realizada com os diretores da organização pesquisada. Incluímos também o Quadro 2, que procura sintetizar de maneira mais objetiva os principais obstáculos identificados por servidores e gerentes.</w:t>
      </w:r>
    </w:p>
    <w:p w:rsidR="00D02A16" w:rsidRPr="00D02A16" w:rsidRDefault="00D02A16" w:rsidP="00D02A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>Através das reformulações realizadas no referencial teórico e nas análises, procuramos explicitar melhor os pontos em que nossa pesquisa de campo encontrou suporte no referencial teórico.</w:t>
      </w:r>
    </w:p>
    <w:p w:rsidR="00D02A16" w:rsidRPr="00CB079D" w:rsidRDefault="00D02A16" w:rsidP="00D02A1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D02A16">
        <w:rPr>
          <w:rFonts w:ascii="Arial" w:hAnsi="Arial" w:cs="Arial"/>
          <w:color w:val="222222"/>
          <w:shd w:val="clear" w:color="auto" w:fill="FFFFFF"/>
        </w:rPr>
        <w:t>As conclusões foram reformuladas de modo a torná-las mais objetivas e coerentes com as análises.</w:t>
      </w:r>
    </w:p>
    <w:p w:rsidR="00CB079D" w:rsidRDefault="00370C7A" w:rsidP="00CB07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Informamos que as partes modificadas do artigo estão em vermelho.</w:t>
      </w:r>
    </w:p>
    <w:p w:rsidR="00370C7A" w:rsidRDefault="00370C7A" w:rsidP="00CB079D">
      <w:pPr>
        <w:jc w:val="both"/>
        <w:rPr>
          <w:rFonts w:ascii="Arial" w:hAnsi="Arial" w:cs="Arial"/>
        </w:rPr>
      </w:pPr>
    </w:p>
    <w:p w:rsidR="00CB079D" w:rsidRDefault="00CB079D" w:rsidP="00CB07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:rsidR="00CB079D" w:rsidRPr="00CB079D" w:rsidRDefault="00CB079D" w:rsidP="00CB07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autores</w:t>
      </w:r>
    </w:p>
    <w:p w:rsidR="00D02A16" w:rsidRPr="00D02A16" w:rsidRDefault="00D02A16" w:rsidP="00D02A16">
      <w:pPr>
        <w:jc w:val="both"/>
        <w:rPr>
          <w:rFonts w:ascii="Arial" w:hAnsi="Arial" w:cs="Arial"/>
        </w:rPr>
      </w:pPr>
    </w:p>
    <w:p w:rsidR="00D02A16" w:rsidRPr="00D02A16" w:rsidRDefault="00D02A16" w:rsidP="00D02A16">
      <w:pPr>
        <w:jc w:val="both"/>
        <w:rPr>
          <w:rFonts w:ascii="Arial" w:hAnsi="Arial" w:cs="Arial"/>
        </w:rPr>
      </w:pPr>
    </w:p>
    <w:sectPr w:rsidR="00D02A16" w:rsidRPr="00D02A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C7C"/>
    <w:multiLevelType w:val="hybridMultilevel"/>
    <w:tmpl w:val="D9EE3C78"/>
    <w:lvl w:ilvl="0" w:tplc="9F90FEE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02"/>
    <w:rsid w:val="00370C7A"/>
    <w:rsid w:val="00743430"/>
    <w:rsid w:val="008003FE"/>
    <w:rsid w:val="00844702"/>
    <w:rsid w:val="00B96AA5"/>
    <w:rsid w:val="00CB079D"/>
    <w:rsid w:val="00CD3FF6"/>
    <w:rsid w:val="00D0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792ED-6BD3-4F67-81E3-3DEDBD05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2019-03-10T17:14:00Z</dcterms:created>
  <dcterms:modified xsi:type="dcterms:W3CDTF">2019-03-10T17:14:00Z</dcterms:modified>
</cp:coreProperties>
</file>