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6F47" w14:textId="271D4AB7" w:rsidR="00131F05" w:rsidRDefault="00131F05" w:rsidP="00131F0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highlight w:val="yellow"/>
        </w:rPr>
        <w:t xml:space="preserve">Análise discursiva e </w:t>
      </w:r>
      <w:proofErr w:type="spellStart"/>
      <w:r w:rsidR="006A784A">
        <w:rPr>
          <w:rFonts w:ascii="Times New Roman" w:hAnsi="Times New Roman" w:cs="Times New Roman"/>
          <w:b/>
          <w:bCs/>
          <w:sz w:val="28"/>
          <w:szCs w:val="28"/>
          <w:highlight w:val="yellow"/>
        </w:rPr>
        <w:t>socio-</w:t>
      </w:r>
      <w:r>
        <w:rPr>
          <w:rFonts w:ascii="Times New Roman" w:hAnsi="Times New Roman" w:cs="Times New Roman"/>
          <w:b/>
          <w:bCs/>
          <w:sz w:val="28"/>
          <w:szCs w:val="28"/>
          <w:highlight w:val="yellow"/>
        </w:rPr>
        <w:t>hist</w:t>
      </w:r>
      <w:r w:rsidR="007474AC">
        <w:rPr>
          <w:rFonts w:ascii="Times New Roman" w:hAnsi="Times New Roman" w:cs="Times New Roman"/>
          <w:b/>
          <w:bCs/>
          <w:sz w:val="28"/>
          <w:szCs w:val="28"/>
          <w:highlight w:val="yellow"/>
        </w:rPr>
        <w:t>ó</w:t>
      </w:r>
      <w:r>
        <w:rPr>
          <w:rFonts w:ascii="Times New Roman" w:hAnsi="Times New Roman" w:cs="Times New Roman"/>
          <w:b/>
          <w:bCs/>
          <w:sz w:val="28"/>
          <w:szCs w:val="28"/>
          <w:highlight w:val="yellow"/>
        </w:rPr>
        <w:t>rica</w:t>
      </w:r>
      <w:proofErr w:type="spellEnd"/>
      <w:r>
        <w:rPr>
          <w:rFonts w:ascii="Times New Roman" w:hAnsi="Times New Roman" w:cs="Times New Roman"/>
          <w:b/>
          <w:bCs/>
          <w:sz w:val="28"/>
          <w:szCs w:val="28"/>
          <w:highlight w:val="yellow"/>
        </w:rPr>
        <w:t xml:space="preserve"> de conceitos</w:t>
      </w:r>
      <w:r w:rsidR="006A784A">
        <w:rPr>
          <w:rFonts w:ascii="Times New Roman" w:hAnsi="Times New Roman" w:cs="Times New Roman"/>
          <w:b/>
          <w:bCs/>
          <w:sz w:val="28"/>
          <w:szCs w:val="28"/>
          <w:highlight w:val="yellow"/>
        </w:rPr>
        <w:t xml:space="preserve"> </w:t>
      </w:r>
      <w:r w:rsidR="00EE5573">
        <w:rPr>
          <w:rFonts w:ascii="Times New Roman" w:hAnsi="Times New Roman" w:cs="Times New Roman"/>
          <w:b/>
          <w:bCs/>
          <w:sz w:val="28"/>
          <w:szCs w:val="28"/>
          <w:highlight w:val="yellow"/>
        </w:rPr>
        <w:t>para</w:t>
      </w:r>
      <w:r w:rsidR="006A784A">
        <w:rPr>
          <w:rFonts w:ascii="Times New Roman" w:hAnsi="Times New Roman" w:cs="Times New Roman"/>
          <w:b/>
          <w:bCs/>
          <w:sz w:val="28"/>
          <w:szCs w:val="28"/>
          <w:highlight w:val="yellow"/>
        </w:rPr>
        <w:t xml:space="preserve"> Estudos Organizacionais</w:t>
      </w:r>
      <w:r>
        <w:rPr>
          <w:rFonts w:ascii="Times New Roman" w:hAnsi="Times New Roman" w:cs="Times New Roman"/>
          <w:b/>
          <w:bCs/>
          <w:sz w:val="28"/>
          <w:szCs w:val="28"/>
          <w:highlight w:val="yellow"/>
        </w:rPr>
        <w:t>: o método do Quebra-cabeças Conceitual Infinito.</w:t>
      </w:r>
    </w:p>
    <w:p w14:paraId="46D5AEC4" w14:textId="77777777" w:rsidR="00131F05" w:rsidRDefault="00131F05" w:rsidP="00131F05">
      <w:pPr>
        <w:spacing w:after="0" w:line="240" w:lineRule="auto"/>
        <w:rPr>
          <w:rFonts w:ascii="Times New Roman" w:hAnsi="Times New Roman" w:cs="Times New Roman"/>
          <w:sz w:val="24"/>
          <w:szCs w:val="24"/>
        </w:rPr>
      </w:pPr>
    </w:p>
    <w:p w14:paraId="0E9E62FB" w14:textId="77777777" w:rsidR="00131F05" w:rsidRDefault="00131F05" w:rsidP="00131F05">
      <w:pPr>
        <w:spacing w:after="0" w:line="240" w:lineRule="auto"/>
        <w:rPr>
          <w:rFonts w:ascii="Times New Roman" w:hAnsi="Times New Roman" w:cs="Times New Roman"/>
          <w:sz w:val="24"/>
          <w:szCs w:val="24"/>
        </w:rPr>
      </w:pPr>
    </w:p>
    <w:p w14:paraId="6D47FF7D" w14:textId="77777777" w:rsidR="00131F05" w:rsidRDefault="00131F05" w:rsidP="00131F05">
      <w:pPr>
        <w:spacing w:after="0" w:line="240" w:lineRule="auto"/>
        <w:rPr>
          <w:rFonts w:ascii="Times New Roman" w:hAnsi="Times New Roman" w:cs="Times New Roman"/>
          <w:sz w:val="24"/>
          <w:szCs w:val="24"/>
        </w:rPr>
      </w:pPr>
      <w:r>
        <w:rPr>
          <w:rFonts w:ascii="Times New Roman" w:hAnsi="Times New Roman" w:cs="Times New Roman"/>
          <w:sz w:val="24"/>
          <w:szCs w:val="24"/>
        </w:rPr>
        <w:t>Resumo</w:t>
      </w:r>
    </w:p>
    <w:p w14:paraId="5D188E2B" w14:textId="3F90C4EF" w:rsidR="00131F05" w:rsidRDefault="00131F05" w:rsidP="00131F05">
      <w:pPr>
        <w:spacing w:after="0" w:line="240" w:lineRule="auto"/>
        <w:jc w:val="both"/>
        <w:rPr>
          <w:rFonts w:ascii="Times New Roman" w:hAnsi="Times New Roman" w:cs="Times New Roman"/>
          <w:sz w:val="24"/>
          <w:szCs w:val="24"/>
        </w:rPr>
      </w:pPr>
      <w:r w:rsidRPr="00436168">
        <w:rPr>
          <w:rFonts w:ascii="Times New Roman" w:hAnsi="Times New Roman" w:cs="Times New Roman"/>
          <w:sz w:val="24"/>
          <w:szCs w:val="24"/>
          <w:highlight w:val="yellow"/>
        </w:rPr>
        <w:t xml:space="preserve">A elaboração de conceitos em Administração também se apresenta permeada por críticas como a naturalização de ideias, desconsiderando o contexto </w:t>
      </w:r>
      <w:proofErr w:type="spellStart"/>
      <w:r w:rsidR="00B40707" w:rsidRPr="00436168">
        <w:rPr>
          <w:rFonts w:ascii="Times New Roman" w:hAnsi="Times New Roman" w:cs="Times New Roman"/>
          <w:sz w:val="24"/>
          <w:szCs w:val="24"/>
          <w:highlight w:val="yellow"/>
        </w:rPr>
        <w:t>socio</w:t>
      </w:r>
      <w:r w:rsidRPr="00436168">
        <w:rPr>
          <w:rFonts w:ascii="Times New Roman" w:hAnsi="Times New Roman" w:cs="Times New Roman"/>
          <w:sz w:val="24"/>
          <w:szCs w:val="24"/>
          <w:highlight w:val="yellow"/>
        </w:rPr>
        <w:t>-histórico</w:t>
      </w:r>
      <w:proofErr w:type="spellEnd"/>
      <w:r w:rsidRPr="00436168">
        <w:rPr>
          <w:rFonts w:ascii="Times New Roman" w:hAnsi="Times New Roman" w:cs="Times New Roman"/>
          <w:sz w:val="24"/>
          <w:szCs w:val="24"/>
          <w:highlight w:val="yellow"/>
        </w:rPr>
        <w:t xml:space="preserve"> original. A partir de um viés crítico-reflexivo, tal anacronismo não se daria ao acaso, mas permeado por formas de pensar a realidade (ou ideologias) direcionadas ao exercício do poder, por meio do controle e manipulação de indivíduos e grupos sociais. Partindo do pressuposto de que tais ideologias apresentam no discurso sua melhor representação, o Quebra-cabeças Conceitual Infinito pretende descortinar o caráter ideológico das construções discursivas associadas a um conceito e, assim, possibilitar reflexões sobre seus sentidos. Tendo como premissas o caráter </w:t>
      </w:r>
      <w:proofErr w:type="spellStart"/>
      <w:r w:rsidR="00B40707" w:rsidRPr="00436168">
        <w:rPr>
          <w:rFonts w:ascii="Times New Roman" w:hAnsi="Times New Roman" w:cs="Times New Roman"/>
          <w:sz w:val="24"/>
          <w:szCs w:val="24"/>
          <w:highlight w:val="yellow"/>
        </w:rPr>
        <w:t>socio</w:t>
      </w:r>
      <w:r w:rsidRPr="00436168">
        <w:rPr>
          <w:rFonts w:ascii="Times New Roman" w:hAnsi="Times New Roman" w:cs="Times New Roman"/>
          <w:sz w:val="24"/>
          <w:szCs w:val="24"/>
          <w:highlight w:val="yellow"/>
        </w:rPr>
        <w:t>-histórico</w:t>
      </w:r>
      <w:proofErr w:type="spellEnd"/>
      <w:r w:rsidRPr="00436168">
        <w:rPr>
          <w:rFonts w:ascii="Times New Roman" w:hAnsi="Times New Roman" w:cs="Times New Roman"/>
          <w:sz w:val="24"/>
          <w:szCs w:val="24"/>
          <w:highlight w:val="yellow"/>
        </w:rPr>
        <w:t xml:space="preserve"> da elaboração discursiva e (portanto) conceitual, além da influência de ideologias na construção de sentidos, voltadas ao controle de indivíduos e grupos, o método se sustenta em uma análise </w:t>
      </w:r>
      <w:proofErr w:type="spellStart"/>
      <w:r w:rsidRPr="00436168">
        <w:rPr>
          <w:rFonts w:ascii="Times New Roman" w:hAnsi="Times New Roman" w:cs="Times New Roman"/>
          <w:sz w:val="24"/>
          <w:szCs w:val="24"/>
          <w:highlight w:val="yellow"/>
        </w:rPr>
        <w:t>multidiscursiva</w:t>
      </w:r>
      <w:proofErr w:type="spellEnd"/>
      <w:r w:rsidRPr="00436168">
        <w:rPr>
          <w:rFonts w:ascii="Times New Roman" w:hAnsi="Times New Roman" w:cs="Times New Roman"/>
          <w:sz w:val="24"/>
          <w:szCs w:val="24"/>
          <w:highlight w:val="yellow"/>
        </w:rPr>
        <w:t xml:space="preserve"> e léxica de conceito em determinado contexto </w:t>
      </w:r>
      <w:proofErr w:type="spellStart"/>
      <w:r w:rsidR="00B40707" w:rsidRPr="00436168">
        <w:rPr>
          <w:rFonts w:ascii="Times New Roman" w:hAnsi="Times New Roman" w:cs="Times New Roman"/>
          <w:sz w:val="24"/>
          <w:szCs w:val="24"/>
          <w:highlight w:val="yellow"/>
        </w:rPr>
        <w:t>socio</w:t>
      </w:r>
      <w:r w:rsidRPr="00436168">
        <w:rPr>
          <w:rFonts w:ascii="Times New Roman" w:hAnsi="Times New Roman" w:cs="Times New Roman"/>
          <w:sz w:val="24"/>
          <w:szCs w:val="24"/>
          <w:highlight w:val="yellow"/>
        </w:rPr>
        <w:t>-histórico</w:t>
      </w:r>
      <w:proofErr w:type="spellEnd"/>
      <w:r w:rsidRPr="00436168">
        <w:rPr>
          <w:rFonts w:ascii="Times New Roman" w:hAnsi="Times New Roman" w:cs="Times New Roman"/>
          <w:sz w:val="24"/>
          <w:szCs w:val="24"/>
          <w:highlight w:val="yellow"/>
        </w:rPr>
        <w:t>, voltado para promoção de emancipação.</w:t>
      </w:r>
    </w:p>
    <w:p w14:paraId="1212F159" w14:textId="77777777" w:rsidR="00131F05" w:rsidRDefault="00131F05" w:rsidP="00131F05">
      <w:pPr>
        <w:spacing w:after="0" w:line="240" w:lineRule="auto"/>
        <w:rPr>
          <w:rFonts w:ascii="Times New Roman" w:hAnsi="Times New Roman" w:cs="Times New Roman"/>
          <w:sz w:val="24"/>
          <w:szCs w:val="24"/>
        </w:rPr>
      </w:pPr>
    </w:p>
    <w:p w14:paraId="08243DF8" w14:textId="42EA066A" w:rsidR="00131F05" w:rsidRDefault="00131F05" w:rsidP="00131F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Palavras-chave: pesquisa histórica, ideologia, discurso, Quebra-cabeças Conceitual Infinito, conceitos </w:t>
      </w:r>
      <w:r w:rsidR="00D801D7">
        <w:rPr>
          <w:rFonts w:ascii="Times New Roman" w:hAnsi="Times New Roman" w:cs="Times New Roman"/>
          <w:sz w:val="24"/>
          <w:szCs w:val="24"/>
        </w:rPr>
        <w:t>em Administração</w:t>
      </w:r>
      <w:r w:rsidR="007474AC">
        <w:rPr>
          <w:rFonts w:ascii="Times New Roman" w:hAnsi="Times New Roman" w:cs="Times New Roman"/>
          <w:sz w:val="24"/>
          <w:szCs w:val="24"/>
        </w:rPr>
        <w:t>.</w:t>
      </w:r>
    </w:p>
    <w:p w14:paraId="716A1421" w14:textId="77777777" w:rsidR="00131F05" w:rsidRDefault="00131F05" w:rsidP="00131F05">
      <w:pPr>
        <w:spacing w:after="0" w:line="240" w:lineRule="auto"/>
        <w:rPr>
          <w:rFonts w:ascii="Times New Roman" w:hAnsi="Times New Roman" w:cs="Times New Roman"/>
          <w:sz w:val="24"/>
          <w:szCs w:val="24"/>
        </w:rPr>
      </w:pPr>
    </w:p>
    <w:p w14:paraId="0D93294E" w14:textId="77777777" w:rsidR="00131F05" w:rsidRDefault="00131F05" w:rsidP="00131F05">
      <w:pPr>
        <w:pStyle w:val="Ttulo1"/>
        <w:rPr>
          <w:rFonts w:ascii="Times New Roman" w:hAnsi="Times New Roman" w:cs="Times New Roman"/>
          <w:b/>
          <w:color w:val="auto"/>
          <w:sz w:val="24"/>
          <w:szCs w:val="24"/>
        </w:rPr>
      </w:pPr>
      <w:r>
        <w:rPr>
          <w:rFonts w:ascii="Times New Roman" w:hAnsi="Times New Roman" w:cs="Times New Roman"/>
          <w:b/>
          <w:color w:val="auto"/>
          <w:sz w:val="24"/>
          <w:szCs w:val="24"/>
        </w:rPr>
        <w:t xml:space="preserve">Introdução </w:t>
      </w:r>
    </w:p>
    <w:p w14:paraId="61A45DCA" w14:textId="168068B6" w:rsidR="00131F05" w:rsidRDefault="00131F05" w:rsidP="00131F05">
      <w:pPr>
        <w:spacing w:after="0" w:line="360" w:lineRule="auto"/>
        <w:ind w:firstLine="708"/>
        <w:jc w:val="both"/>
        <w:rPr>
          <w:rFonts w:ascii="Times New Roman" w:hAnsi="Times New Roman" w:cs="Times New Roman"/>
          <w:sz w:val="24"/>
          <w:szCs w:val="24"/>
        </w:rPr>
      </w:pPr>
      <w:r w:rsidRPr="00436168">
        <w:rPr>
          <w:rFonts w:ascii="Times New Roman" w:hAnsi="Times New Roman" w:cs="Times New Roman"/>
          <w:sz w:val="24"/>
          <w:szCs w:val="24"/>
          <w:highlight w:val="yellow"/>
        </w:rPr>
        <w:t>O objetivo deste artigo é apresentar em detalhes o método Quebra-cabeças Conceitual Infinito</w:t>
      </w:r>
      <w:r w:rsidR="001B0F0C" w:rsidRPr="00436168">
        <w:rPr>
          <w:rFonts w:ascii="Times New Roman" w:hAnsi="Times New Roman" w:cs="Times New Roman"/>
          <w:sz w:val="24"/>
          <w:szCs w:val="24"/>
          <w:highlight w:val="yellow"/>
        </w:rPr>
        <w:t xml:space="preserve"> para</w:t>
      </w:r>
      <w:r w:rsidR="00762ECB" w:rsidRPr="00436168">
        <w:rPr>
          <w:rFonts w:ascii="Times New Roman" w:hAnsi="Times New Roman" w:cs="Times New Roman"/>
          <w:sz w:val="24"/>
          <w:szCs w:val="24"/>
          <w:highlight w:val="yellow"/>
        </w:rPr>
        <w:t xml:space="preserve"> a </w:t>
      </w:r>
      <w:r w:rsidR="002A0DBE" w:rsidRPr="00436168">
        <w:rPr>
          <w:rFonts w:ascii="Times New Roman" w:hAnsi="Times New Roman" w:cs="Times New Roman"/>
          <w:sz w:val="24"/>
          <w:szCs w:val="24"/>
          <w:highlight w:val="yellow"/>
        </w:rPr>
        <w:t>reflexão</w:t>
      </w:r>
      <w:r w:rsidR="00762ECB" w:rsidRPr="00436168">
        <w:rPr>
          <w:rFonts w:ascii="Times New Roman" w:hAnsi="Times New Roman" w:cs="Times New Roman"/>
          <w:sz w:val="24"/>
          <w:szCs w:val="24"/>
          <w:highlight w:val="yellow"/>
        </w:rPr>
        <w:t xml:space="preserve"> </w:t>
      </w:r>
      <w:r w:rsidR="002A0DBE" w:rsidRPr="00436168">
        <w:rPr>
          <w:rFonts w:ascii="Times New Roman" w:hAnsi="Times New Roman" w:cs="Times New Roman"/>
          <w:sz w:val="24"/>
          <w:szCs w:val="24"/>
          <w:highlight w:val="yellow"/>
        </w:rPr>
        <w:t>sobre</w:t>
      </w:r>
      <w:r w:rsidR="00762ECB" w:rsidRPr="00436168">
        <w:rPr>
          <w:rFonts w:ascii="Times New Roman" w:hAnsi="Times New Roman" w:cs="Times New Roman"/>
          <w:sz w:val="24"/>
          <w:szCs w:val="24"/>
          <w:highlight w:val="yellow"/>
        </w:rPr>
        <w:t xml:space="preserve"> conceitos, no âmbito dos Estudos Organizacionais</w:t>
      </w:r>
      <w:r w:rsidRPr="00436168">
        <w:rPr>
          <w:rFonts w:ascii="Times New Roman" w:hAnsi="Times New Roman" w:cs="Times New Roman"/>
          <w:sz w:val="24"/>
          <w:szCs w:val="24"/>
          <w:highlight w:val="yellow"/>
        </w:rPr>
        <w:t>.</w:t>
      </w:r>
      <w:r>
        <w:rPr>
          <w:rFonts w:ascii="Times New Roman" w:hAnsi="Times New Roman" w:cs="Times New Roman"/>
          <w:sz w:val="24"/>
          <w:szCs w:val="24"/>
        </w:rPr>
        <w:t xml:space="preserve"> Associado a perspectivas paradigmáticas críticas e reflexivas, defendemos a noção de que tal método pode ser frutífero na interpretação de perspectivas ideológicas presentes na elaboração do sentido associado a um conceito, a partir de uma análise discursiva historicamente orientada.</w:t>
      </w:r>
    </w:p>
    <w:p w14:paraId="79AF0105" w14:textId="68A28B47" w:rsidR="00131F05" w:rsidRDefault="00131F05" w:rsidP="00131F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relevância da proposta analítica se vincula às críticas ao caráter descontextualizado das construções teóricas em Administração em seu paradigma dominante, desconsiderando as influências do contexto social e histórico na construção de sentido discursivo (RAMOS, 1981; MATITZ; VIZEU, 2012; MOURA, 2014). Distante de se apresentar aleatória, tal condição possibilitaria a utilização das elaborações teóricas como meios de exercício de controle e dominação social, a partir do reforço e reprodução ideológicos (TRAGTENBERG, 1992; 2005; BARRETO, 2014; SEIFERT; VIZEU, 2014). </w:t>
      </w:r>
      <w:r w:rsidRPr="009302B0">
        <w:rPr>
          <w:rFonts w:ascii="Times New Roman" w:hAnsi="Times New Roman" w:cs="Times New Roman"/>
          <w:sz w:val="24"/>
          <w:szCs w:val="24"/>
          <w:highlight w:val="yellow"/>
        </w:rPr>
        <w:t xml:space="preserve">Assim, a proposta analítica apresentada neste artigo se vincula à possibilidade de desconstrução dos sentidos ideologizados, associados a determinado conceito. A partir de uma perspectiva de orientação ideológica para controle e </w:t>
      </w:r>
      <w:r w:rsidRPr="009302B0">
        <w:rPr>
          <w:rFonts w:ascii="Times New Roman" w:hAnsi="Times New Roman" w:cs="Times New Roman"/>
          <w:sz w:val="24"/>
          <w:szCs w:val="24"/>
          <w:highlight w:val="yellow"/>
        </w:rPr>
        <w:lastRenderedPageBreak/>
        <w:t>manipulação de grupos e indivíduos, pretendemos proporcionar desconstrução das concepções cristalizadas, possibilitando novas interpretações e de transformação social.</w:t>
      </w:r>
      <w:r>
        <w:rPr>
          <w:rFonts w:ascii="Times New Roman" w:hAnsi="Times New Roman" w:cs="Times New Roman"/>
          <w:sz w:val="24"/>
          <w:szCs w:val="24"/>
        </w:rPr>
        <w:t xml:space="preserve"> </w:t>
      </w:r>
    </w:p>
    <w:p w14:paraId="49C71992" w14:textId="77777777" w:rsidR="00131F05" w:rsidRPr="00FE33AD" w:rsidRDefault="00131F05" w:rsidP="00131F05">
      <w:pPr>
        <w:spacing w:after="0" w:line="360" w:lineRule="auto"/>
        <w:ind w:firstLine="708"/>
        <w:jc w:val="both"/>
        <w:rPr>
          <w:rFonts w:ascii="Times New Roman" w:hAnsi="Times New Roman" w:cs="Times New Roman"/>
          <w:sz w:val="24"/>
          <w:szCs w:val="24"/>
          <w:highlight w:val="cyan"/>
        </w:rPr>
      </w:pPr>
      <w:r w:rsidRPr="00FE33AD">
        <w:rPr>
          <w:rFonts w:ascii="Times New Roman" w:hAnsi="Times New Roman" w:cs="Times New Roman"/>
          <w:sz w:val="24"/>
          <w:szCs w:val="24"/>
          <w:highlight w:val="cyan"/>
        </w:rPr>
        <w:t>Assim, o método possui entre suas premissas a noção de que a construção de sentido sobre a realidade é compartilhada socialmente, tendo no discurso seu principal meio de representação e propagação (VAN DIJK, 1990; 2006; 2012; 2015). A esta se relaciona a noção de que a construção de sentido apresentaria imersa em relações de poder de determinados indivíduos e grupos sociais frente a outros, estando, portanto, impregnada de ideologias. A partir desta perspectiva, a possibilidade de transformação quanto a práticas ideologizadas se daria por meio de mudanças nas representações mentais compartilhadas socialmente, em determinado contexto histórico, acessadas por meio de discursos (VAN DIJK, 2015).</w:t>
      </w:r>
    </w:p>
    <w:p w14:paraId="762CE082" w14:textId="77777777" w:rsidR="00131F05" w:rsidRDefault="00131F05" w:rsidP="00131F05">
      <w:pPr>
        <w:spacing w:after="0" w:line="360" w:lineRule="auto"/>
        <w:ind w:firstLine="708"/>
        <w:jc w:val="both"/>
        <w:rPr>
          <w:rFonts w:ascii="Times New Roman" w:hAnsi="Times New Roman" w:cs="Times New Roman"/>
          <w:sz w:val="24"/>
          <w:szCs w:val="24"/>
        </w:rPr>
      </w:pPr>
      <w:r w:rsidRPr="00FE33AD">
        <w:rPr>
          <w:rFonts w:ascii="Times New Roman" w:hAnsi="Times New Roman" w:cs="Times New Roman"/>
          <w:sz w:val="24"/>
          <w:szCs w:val="24"/>
          <w:highlight w:val="cyan"/>
        </w:rPr>
        <w:t xml:space="preserve">Outras premissas se alinham ao caráter histórico da elaboração discursiva. A essa fazemos referência à elaboração contextualizada de um conceito, assim como a perspectiva de transformação do seu sentido ao longo do tempo (KOSELLECK, 1989; 1992; 2006; 2012). Neste aspecto, a proposta analítica se vincula à possibilidade de resgates informacionais temporalmente para formulação de novas interpretações, contestações, revisão e transformação de questões contemporâneas </w:t>
      </w:r>
      <w:r w:rsidRPr="00FE33AD">
        <w:rPr>
          <w:rFonts w:ascii="Times New Roman" w:hAnsi="Times New Roman" w:cs="Times New Roman"/>
          <w:highlight w:val="cyan"/>
        </w:rPr>
        <w:t>(</w:t>
      </w:r>
      <w:r w:rsidRPr="00FE33AD">
        <w:rPr>
          <w:rFonts w:ascii="Times New Roman" w:hAnsi="Times New Roman" w:cs="Times New Roman"/>
          <w:sz w:val="24"/>
          <w:szCs w:val="24"/>
          <w:highlight w:val="cyan"/>
        </w:rPr>
        <w:t xml:space="preserve">CURADO, 2001; VIZEU, 2010; </w:t>
      </w:r>
      <w:r w:rsidRPr="00FE33AD">
        <w:rPr>
          <w:rFonts w:ascii="Times New Roman" w:hAnsi="Times New Roman" w:cs="Times New Roman"/>
          <w:sz w:val="24"/>
          <w:highlight w:val="cyan"/>
        </w:rPr>
        <w:t>COSTA; BARROS; MARTINS, 2010).</w:t>
      </w:r>
    </w:p>
    <w:p w14:paraId="32ADDFB3" w14:textId="6D7650B2" w:rsidR="00131F05" w:rsidRDefault="00131F05" w:rsidP="00131F05">
      <w:pPr>
        <w:spacing w:after="0" w:line="360" w:lineRule="auto"/>
        <w:ind w:firstLine="708"/>
        <w:jc w:val="both"/>
        <w:rPr>
          <w:rFonts w:ascii="Times New Roman" w:hAnsi="Times New Roman" w:cs="Times New Roman"/>
          <w:sz w:val="24"/>
          <w:szCs w:val="24"/>
        </w:rPr>
      </w:pPr>
      <w:r w:rsidRPr="00FE33AD">
        <w:rPr>
          <w:rFonts w:ascii="Times New Roman" w:hAnsi="Times New Roman" w:cs="Times New Roman"/>
          <w:sz w:val="24"/>
          <w:szCs w:val="24"/>
          <w:highlight w:val="cyan"/>
        </w:rPr>
        <w:t xml:space="preserve">A estes pontos somamos também a pretensão de possibilitar uma análise sincrônica de um conceito, ou seja, restrita aos aspectos discursos delimitados por específico contexto </w:t>
      </w:r>
      <w:proofErr w:type="spellStart"/>
      <w:r w:rsidR="00B40707" w:rsidRPr="00FE33AD">
        <w:rPr>
          <w:rFonts w:ascii="Times New Roman" w:hAnsi="Times New Roman" w:cs="Times New Roman"/>
          <w:sz w:val="24"/>
          <w:szCs w:val="24"/>
          <w:highlight w:val="cyan"/>
        </w:rPr>
        <w:t>socio</w:t>
      </w:r>
      <w:r w:rsidRPr="00FE33AD">
        <w:rPr>
          <w:rFonts w:ascii="Times New Roman" w:hAnsi="Times New Roman" w:cs="Times New Roman"/>
          <w:sz w:val="24"/>
          <w:szCs w:val="24"/>
          <w:highlight w:val="cyan"/>
        </w:rPr>
        <w:t>-histórico</w:t>
      </w:r>
      <w:proofErr w:type="spellEnd"/>
      <w:r w:rsidRPr="00FE33AD">
        <w:rPr>
          <w:rFonts w:ascii="Times New Roman" w:hAnsi="Times New Roman" w:cs="Times New Roman"/>
          <w:sz w:val="24"/>
          <w:szCs w:val="24"/>
          <w:highlight w:val="cyan"/>
        </w:rPr>
        <w:t xml:space="preserve">. Assim, é por meio de uma construção de </w:t>
      </w:r>
      <w:r w:rsidRPr="00FE33AD">
        <w:rPr>
          <w:rFonts w:ascii="Times New Roman" w:hAnsi="Times New Roman" w:cs="Times New Roman"/>
          <w:i/>
          <w:iCs/>
          <w:sz w:val="24"/>
          <w:szCs w:val="24"/>
          <w:highlight w:val="cyan"/>
        </w:rPr>
        <w:t>corpus</w:t>
      </w:r>
      <w:r w:rsidRPr="00FE33AD">
        <w:rPr>
          <w:rFonts w:ascii="Times New Roman" w:hAnsi="Times New Roman" w:cs="Times New Roman"/>
          <w:sz w:val="24"/>
          <w:szCs w:val="24"/>
          <w:highlight w:val="cyan"/>
        </w:rPr>
        <w:t xml:space="preserve"> </w:t>
      </w:r>
      <w:proofErr w:type="spellStart"/>
      <w:r w:rsidRPr="00FE33AD">
        <w:rPr>
          <w:rFonts w:ascii="Times New Roman" w:hAnsi="Times New Roman" w:cs="Times New Roman"/>
          <w:sz w:val="24"/>
          <w:szCs w:val="24"/>
          <w:highlight w:val="cyan"/>
        </w:rPr>
        <w:t>multidiscursivo</w:t>
      </w:r>
      <w:proofErr w:type="spellEnd"/>
      <w:r w:rsidRPr="00FE33AD">
        <w:rPr>
          <w:rFonts w:ascii="Times New Roman" w:hAnsi="Times New Roman" w:cs="Times New Roman"/>
          <w:sz w:val="24"/>
          <w:szCs w:val="24"/>
          <w:highlight w:val="cyan"/>
        </w:rPr>
        <w:t xml:space="preserve"> (apoiado em um conjunto de atores sociais) que operacionalizamos uma análise léxica dos discursos relativos ao conceito em questão, buscando indicativos do seu caráter ideológico, na intenção de proporcionar novas interpretações. Tais pontos serão melhor apresentados nas próximas seções.</w:t>
      </w:r>
    </w:p>
    <w:p w14:paraId="66A8504E" w14:textId="77777777" w:rsidR="00131F05" w:rsidRDefault="00131F05" w:rsidP="00131F05">
      <w:pPr>
        <w:spacing w:after="0" w:line="240" w:lineRule="auto"/>
        <w:rPr>
          <w:rFonts w:ascii="Times New Roman" w:hAnsi="Times New Roman" w:cs="Times New Roman"/>
          <w:sz w:val="24"/>
          <w:szCs w:val="24"/>
        </w:rPr>
      </w:pPr>
    </w:p>
    <w:p w14:paraId="621DA989" w14:textId="77777777" w:rsidR="00131F05" w:rsidRDefault="00131F05" w:rsidP="00131F05">
      <w:pPr>
        <w:spacing w:after="0" w:line="240" w:lineRule="auto"/>
        <w:rPr>
          <w:rFonts w:ascii="Times New Roman" w:hAnsi="Times New Roman" w:cs="Times New Roman"/>
          <w:b/>
          <w:bCs/>
          <w:sz w:val="24"/>
          <w:szCs w:val="24"/>
        </w:rPr>
      </w:pPr>
      <w:r w:rsidRPr="000C0321">
        <w:rPr>
          <w:rFonts w:ascii="Times New Roman" w:hAnsi="Times New Roman" w:cs="Times New Roman"/>
          <w:b/>
          <w:bCs/>
          <w:sz w:val="24"/>
          <w:szCs w:val="24"/>
          <w:highlight w:val="cyan"/>
        </w:rPr>
        <w:t>Quebra-cabeças Conceitual Infinito, um método qualitativo</w:t>
      </w:r>
    </w:p>
    <w:p w14:paraId="26FDC782"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desenvolvimento de uma proposta metodológica pretende possibilitar formas de construção de conhecimento que, na concepção atual de ciência, pretende vínculo à determinada abordagem. No que se refere ao Quebra-cabeça Conceitual Infinito, esta relação se dá à abordagem qualitativa. </w:t>
      </w:r>
    </w:p>
    <w:p w14:paraId="70DB9ECA"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Aumentando em proeminência e relevância nas Ciências Sociais a partir da década de 1970, a abordagem qualitativa busca associar perspectivas metodológicas que compartilhariam distanciamento a perspectivas objetivas, instrumentais, aglutinantes e </w:t>
      </w:r>
      <w:r>
        <w:rPr>
          <w:rFonts w:ascii="Times New Roman" w:hAnsi="Times New Roman" w:cs="Times New Roman"/>
          <w:sz w:val="24"/>
          <w:szCs w:val="24"/>
        </w:rPr>
        <w:lastRenderedPageBreak/>
        <w:t xml:space="preserve">que pretender colocar-se distanciadas de seu objeto de pesquisa. A referência quanto a tal abordagem, portanto, se faz por seu objetivo em possibilitar novas interpretações acerca das vivências individuais e sociais (DENZIN; LINCOLN, 2006; CRESWELL, 2010). </w:t>
      </w:r>
    </w:p>
    <w:p w14:paraId="3467A00C"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sob tal abordagem, pretende-se privilegiar as perspectivas dos sujeitos de forma que a construção do conhecimento possa repercutir com maior sentido sobre sua realidade, considerando a amplitude de estruturas a que se vincula a complexidade humana. Sob tal dimensão, é na possibilidade de contraposição à generalização e à padronização que reside sua capacidade de descortinar diversidades, expor contradições e propor transformações (GODOY, 1995; DENZIN; LINCOLN, 2006; CRESWELL, 2010; PIRES, 2010).</w:t>
      </w:r>
    </w:p>
    <w:p w14:paraId="0673BF29" w14:textId="59F244AB"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se refere a estas questões, observamos que o método aqui proposto não “surge”, mas decorre e se relaciona a bases ontológicas, epistemológicas e metodológicas de duas propostas: os Estudos Críticos do Discurso</w:t>
      </w:r>
      <w:r w:rsidR="00096B3E">
        <w:rPr>
          <w:rFonts w:ascii="Times New Roman" w:hAnsi="Times New Roman" w:cs="Times New Roman"/>
          <w:sz w:val="24"/>
          <w:szCs w:val="24"/>
        </w:rPr>
        <w:t xml:space="preserve"> (ECD)</w:t>
      </w:r>
      <w:r>
        <w:rPr>
          <w:rFonts w:ascii="Times New Roman" w:hAnsi="Times New Roman" w:cs="Times New Roman"/>
          <w:sz w:val="24"/>
          <w:szCs w:val="24"/>
        </w:rPr>
        <w:t xml:space="preserve">, a partir da perspectiva de Van Dijk (1990; 2006; 2012; 2015), e a História dos Conceitos, proposta por </w:t>
      </w:r>
      <w:r>
        <w:rPr>
          <w:rFonts w:ascii="Times New Roman" w:hAnsi="Times New Roman" w:cs="Times New Roman"/>
          <w:sz w:val="24"/>
        </w:rPr>
        <w:t>Koselleck (</w:t>
      </w:r>
      <w:r>
        <w:rPr>
          <w:rFonts w:ascii="Times New Roman" w:hAnsi="Times New Roman" w:cs="Times New Roman"/>
          <w:sz w:val="24"/>
          <w:szCs w:val="24"/>
        </w:rPr>
        <w:t>1989; 1992; 2006; 2012). Nas próximas seções apresentaremos as conexões do Quebra-cabeças Conceitual Infinito a cada uma destas.</w:t>
      </w:r>
    </w:p>
    <w:p w14:paraId="2179305C" w14:textId="77777777" w:rsidR="00131F05" w:rsidRDefault="00131F05" w:rsidP="00131F05">
      <w:pPr>
        <w:spacing w:after="0" w:line="240" w:lineRule="auto"/>
        <w:rPr>
          <w:rFonts w:ascii="Times New Roman" w:hAnsi="Times New Roman" w:cs="Times New Roman"/>
          <w:sz w:val="24"/>
          <w:szCs w:val="24"/>
        </w:rPr>
      </w:pPr>
    </w:p>
    <w:p w14:paraId="4140F032" w14:textId="77777777" w:rsidR="00131F05" w:rsidRDefault="00131F05" w:rsidP="00131F05">
      <w:pPr>
        <w:pStyle w:val="Ttulo1"/>
        <w:rPr>
          <w:rFonts w:ascii="Times New Roman" w:hAnsi="Times New Roman" w:cs="Times New Roman"/>
          <w:b/>
          <w:color w:val="auto"/>
          <w:sz w:val="24"/>
          <w:szCs w:val="24"/>
        </w:rPr>
      </w:pPr>
      <w:r w:rsidRPr="000C0321">
        <w:rPr>
          <w:rFonts w:ascii="Times New Roman" w:hAnsi="Times New Roman" w:cs="Times New Roman"/>
          <w:b/>
          <w:color w:val="auto"/>
          <w:sz w:val="24"/>
          <w:szCs w:val="24"/>
          <w:highlight w:val="yellow"/>
        </w:rPr>
        <w:t>Quebra-cabeças Conceitual Infinito: Uma análise crítica do discurso a partir de uma concepção de ideologia</w:t>
      </w:r>
      <w:r>
        <w:rPr>
          <w:rFonts w:ascii="Times New Roman" w:hAnsi="Times New Roman" w:cs="Times New Roman"/>
          <w:b/>
          <w:color w:val="auto"/>
          <w:sz w:val="24"/>
          <w:szCs w:val="24"/>
        </w:rPr>
        <w:t xml:space="preserve"> </w:t>
      </w:r>
    </w:p>
    <w:p w14:paraId="734B7F89" w14:textId="0A703C41"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sua perspectiva de análise crítica discursiva, a proposta do Queb</w:t>
      </w:r>
      <w:r w:rsidR="000C0321">
        <w:rPr>
          <w:rFonts w:ascii="Times New Roman" w:hAnsi="Times New Roman" w:cs="Times New Roman"/>
          <w:sz w:val="24"/>
          <w:szCs w:val="24"/>
        </w:rPr>
        <w:t>r</w:t>
      </w:r>
      <w:r>
        <w:rPr>
          <w:rFonts w:ascii="Times New Roman" w:hAnsi="Times New Roman" w:cs="Times New Roman"/>
          <w:sz w:val="24"/>
          <w:szCs w:val="24"/>
        </w:rPr>
        <w:t xml:space="preserve">a-cabeças Conceitual Infinito se associa a concepções que enfatizam o caráter relacional, social, cultural e contextual da construção discursiva compartilhada, permeado de interesses e disputas de poder. A este respeito Foucault (1999; 2008) ressalta a referência </w:t>
      </w:r>
      <w:proofErr w:type="spellStart"/>
      <w:r w:rsidR="00B40707">
        <w:rPr>
          <w:rFonts w:ascii="Times New Roman" w:hAnsi="Times New Roman" w:cs="Times New Roman"/>
          <w:sz w:val="24"/>
          <w:szCs w:val="24"/>
        </w:rPr>
        <w:t>socio</w:t>
      </w:r>
      <w:r>
        <w:rPr>
          <w:rFonts w:ascii="Times New Roman" w:hAnsi="Times New Roman" w:cs="Times New Roman"/>
          <w:sz w:val="24"/>
          <w:szCs w:val="24"/>
        </w:rPr>
        <w:t>-histórica</w:t>
      </w:r>
      <w:proofErr w:type="spellEnd"/>
      <w:r>
        <w:rPr>
          <w:rFonts w:ascii="Times New Roman" w:hAnsi="Times New Roman" w:cs="Times New Roman"/>
          <w:sz w:val="24"/>
          <w:szCs w:val="24"/>
        </w:rPr>
        <w:t xml:space="preserve"> da construção discursiva e de significados, ainda que se distanciando do conceito de ideologia (ao menos em sua concepção clássica). Tal relevância encontra-se, entre outras, na elaboração de contribuições teóricas que destaquem o papel do contexto social e das transformações ocorridas neste contexto na construção de significados relacionados à determinadas construções discursivas (FOUCAULT, 1999; 2008). </w:t>
      </w:r>
    </w:p>
    <w:p w14:paraId="32688EA6" w14:textId="176A51B1" w:rsidR="00131F05" w:rsidRDefault="00131F05" w:rsidP="00131F0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que Foucault (1999, p.408) destaque a dimensão da “linguagem transformada em objeto” é entre os séculos XIX e XX que se observa a possibilidade de maior variação e flexibilidade associada às construções linguísticas, assim como a possibilidade de sua utilização orientada por determinados interesses (fossem eles conscientes ou não). Considerando o papel do contexto </w:t>
      </w:r>
      <w:proofErr w:type="spellStart"/>
      <w:r w:rsidR="00B40707">
        <w:rPr>
          <w:rFonts w:ascii="Times New Roman" w:hAnsi="Times New Roman" w:cs="Times New Roman"/>
          <w:sz w:val="24"/>
          <w:szCs w:val="24"/>
        </w:rPr>
        <w:t>socio</w:t>
      </w:r>
      <w:r>
        <w:rPr>
          <w:rFonts w:ascii="Times New Roman" w:hAnsi="Times New Roman" w:cs="Times New Roman"/>
          <w:sz w:val="24"/>
          <w:szCs w:val="24"/>
        </w:rPr>
        <w:t>-histórico</w:t>
      </w:r>
      <w:proofErr w:type="spellEnd"/>
      <w:r>
        <w:rPr>
          <w:rFonts w:ascii="Times New Roman" w:hAnsi="Times New Roman" w:cs="Times New Roman"/>
          <w:sz w:val="24"/>
          <w:szCs w:val="24"/>
        </w:rPr>
        <w:t xml:space="preserve"> na construção linguística e de significado, Foucault (2008, p.15) observa que</w:t>
      </w:r>
    </w:p>
    <w:p w14:paraId="70355516" w14:textId="77777777" w:rsidR="00131F05" w:rsidRDefault="00131F05" w:rsidP="00131F05">
      <w:pPr>
        <w:pStyle w:val="Standard"/>
        <w:ind w:left="2268"/>
        <w:jc w:val="both"/>
        <w:rPr>
          <w:rFonts w:ascii="Times New Roman" w:hAnsi="Times New Roman" w:cs="Times New Roman"/>
          <w:szCs w:val="24"/>
        </w:rPr>
      </w:pPr>
      <w:r>
        <w:rPr>
          <w:rFonts w:ascii="Times New Roman" w:hAnsi="Times New Roman" w:cs="Times New Roman"/>
          <w:szCs w:val="24"/>
        </w:rPr>
        <w:lastRenderedPageBreak/>
        <w:t>quando as pesquisas da psicanálise, da linguística, da etnologia, descentraram o sujeito em relação às leis de seu desejo, às formas de sua linguagem, às regras de sua ação, ou aos jogos de seus discursos míticos ou fabulosos, quando ficou claro que o próprio homem, interrogado sobre o que era, não podia explicar sua sexualidade e seu inconsciente, as formas sistemáticas de sua língua ou a regularidade de suas ficções, novamente tema de uma continuidade da história foi reativado; uma história que não seria escansão, mas devir; que não seria jogo de relações, mas dinamismo interno; que não seria sistema, mas árduo trabalho da liberdade; que não seria forma, mas esforço incessante de uma consciência em se recompor e em tentar readquirir o domínio de si própria, até as profundezas de suas condições; uma história que seria, ao mesmo tempo, longa paciência ininterrupta e vivacidade de um movimento que acabasse por romper todos os limites.</w:t>
      </w:r>
    </w:p>
    <w:p w14:paraId="490E2494" w14:textId="77777777" w:rsidR="00131F05" w:rsidRDefault="00131F05" w:rsidP="00131F05">
      <w:pPr>
        <w:pStyle w:val="Standard"/>
        <w:ind w:left="2268"/>
        <w:jc w:val="both"/>
        <w:rPr>
          <w:rFonts w:ascii="Times New Roman" w:hAnsi="Times New Roman" w:cs="Times New Roman"/>
          <w:szCs w:val="24"/>
        </w:rPr>
      </w:pPr>
      <w:r>
        <w:rPr>
          <w:rFonts w:ascii="Times New Roman" w:hAnsi="Times New Roman" w:cs="Times New Roman"/>
          <w:szCs w:val="24"/>
        </w:rPr>
        <w:t xml:space="preserve"> </w:t>
      </w:r>
    </w:p>
    <w:p w14:paraId="3E9E17B5"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Desta maneira, uma construção discursiva (assim como sua identificação) apresenta-se tanto associada ao contexto e ao momento histórico em que está inserida, quanto sofre modificações e adequações relacionadas às mudanças identificadas neste mesmo contexto. Em outras palavras, “a questão é saber se a unidade de um discurso é feita pelo espaço onde diversos objetos se perfilam e continuamente se transformam, e não pela permanência e singularidade de um objeto” (FOUCAULT, 2008, p.37).</w:t>
      </w:r>
    </w:p>
    <w:p w14:paraId="520061B4" w14:textId="77777777" w:rsidR="00131F05" w:rsidRPr="00192141" w:rsidRDefault="00131F05" w:rsidP="00131F05">
      <w:pPr>
        <w:spacing w:after="0" w:line="360" w:lineRule="auto"/>
        <w:ind w:firstLine="709"/>
        <w:jc w:val="both"/>
        <w:rPr>
          <w:rFonts w:ascii="Times New Roman" w:hAnsi="Times New Roman" w:cs="Times New Roman"/>
          <w:sz w:val="24"/>
          <w:szCs w:val="24"/>
          <w:highlight w:val="yellow"/>
        </w:rPr>
      </w:pPr>
      <w:r w:rsidRPr="00192141">
        <w:rPr>
          <w:rFonts w:ascii="Times New Roman" w:hAnsi="Times New Roman" w:cs="Times New Roman"/>
          <w:sz w:val="24"/>
          <w:szCs w:val="24"/>
          <w:highlight w:val="yellow"/>
        </w:rPr>
        <w:t xml:space="preserve">É justamente a possibilidade de transformação da construção discursiva, de acordo com parâmetros e conhecimentos reconhecidos como verdade em determinado contexto que torna </w:t>
      </w:r>
      <w:proofErr w:type="spellStart"/>
      <w:r w:rsidRPr="00192141">
        <w:rPr>
          <w:rFonts w:ascii="Times New Roman" w:hAnsi="Times New Roman" w:cs="Times New Roman"/>
          <w:sz w:val="24"/>
          <w:szCs w:val="24"/>
          <w:highlight w:val="yellow"/>
        </w:rPr>
        <w:t>evidenciável</w:t>
      </w:r>
      <w:proofErr w:type="spellEnd"/>
      <w:r w:rsidRPr="00192141">
        <w:rPr>
          <w:rFonts w:ascii="Times New Roman" w:hAnsi="Times New Roman" w:cs="Times New Roman"/>
          <w:sz w:val="24"/>
          <w:szCs w:val="24"/>
          <w:highlight w:val="yellow"/>
        </w:rPr>
        <w:t xml:space="preserve"> também as práticas de dominação e controle por meio da ação discursiva. Sobre tal questão Foucault (2012, p.8) afirma que </w:t>
      </w:r>
    </w:p>
    <w:p w14:paraId="73B12641" w14:textId="77777777" w:rsidR="00131F05" w:rsidRPr="00192141" w:rsidRDefault="00131F05" w:rsidP="00131F05">
      <w:pPr>
        <w:spacing w:after="0" w:line="360" w:lineRule="auto"/>
        <w:ind w:firstLine="709"/>
        <w:jc w:val="both"/>
        <w:rPr>
          <w:rFonts w:ascii="Times New Roman" w:hAnsi="Times New Roman" w:cs="Times New Roman"/>
          <w:sz w:val="24"/>
          <w:szCs w:val="24"/>
          <w:highlight w:val="yellow"/>
        </w:rPr>
      </w:pPr>
    </w:p>
    <w:p w14:paraId="6E159315" w14:textId="77777777" w:rsidR="00131F05" w:rsidRDefault="00131F05" w:rsidP="00131F05">
      <w:pPr>
        <w:pStyle w:val="Standard"/>
        <w:ind w:left="2268"/>
        <w:jc w:val="both"/>
        <w:rPr>
          <w:rFonts w:ascii="Times New Roman" w:hAnsi="Times New Roman" w:cs="Times New Roman"/>
          <w:szCs w:val="24"/>
        </w:rPr>
      </w:pPr>
      <w:r w:rsidRPr="00192141">
        <w:rPr>
          <w:rFonts w:ascii="Times New Roman" w:hAnsi="Times New Roman" w:cs="Times New Roman"/>
          <w:szCs w:val="24"/>
          <w:highlight w:val="yellow"/>
        </w:rPr>
        <w:t>suponho que em toda sociedade a produção do discurso é ao mesmo tempo controlada, selecionada, organizada e distribuída por certo número de procedimentos que têm por função conjurar seus poderes e perigos, dominar seu acontecimento aleatório, esquivas sua pesada e temível materialidade.</w:t>
      </w:r>
    </w:p>
    <w:p w14:paraId="4CB8760D" w14:textId="77777777" w:rsidR="00131F05" w:rsidRDefault="00131F05" w:rsidP="00131F05">
      <w:pPr>
        <w:pStyle w:val="Standard"/>
        <w:ind w:left="2268"/>
        <w:jc w:val="both"/>
        <w:rPr>
          <w:rFonts w:ascii="Times New Roman" w:hAnsi="Times New Roman" w:cs="Times New Roman"/>
          <w:szCs w:val="24"/>
        </w:rPr>
      </w:pPr>
    </w:p>
    <w:p w14:paraId="5B95C070" w14:textId="1D3ACEE9"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Influenciado também pelos estudos de Michel Foucault, Van Dijk (1990; 2006; 2012; 2015) </w:t>
      </w:r>
      <w:r w:rsidRPr="00192141">
        <w:rPr>
          <w:rFonts w:ascii="Times New Roman" w:hAnsi="Times New Roman" w:cs="Times New Roman"/>
          <w:sz w:val="24"/>
          <w:szCs w:val="24"/>
          <w:highlight w:val="yellow"/>
        </w:rPr>
        <w:t>propõe os</w:t>
      </w:r>
      <w:r w:rsidR="00B313D9" w:rsidRPr="00192141">
        <w:rPr>
          <w:rFonts w:ascii="Times New Roman" w:hAnsi="Times New Roman" w:cs="Times New Roman"/>
          <w:sz w:val="24"/>
          <w:szCs w:val="24"/>
          <w:highlight w:val="yellow"/>
        </w:rPr>
        <w:t xml:space="preserve"> </w:t>
      </w:r>
      <w:r w:rsidR="00BF4511" w:rsidRPr="00192141">
        <w:rPr>
          <w:rFonts w:ascii="Times New Roman" w:hAnsi="Times New Roman" w:cs="Times New Roman"/>
          <w:sz w:val="24"/>
          <w:szCs w:val="24"/>
          <w:highlight w:val="yellow"/>
        </w:rPr>
        <w:t>ECD</w:t>
      </w:r>
      <w:r w:rsidRPr="00192141">
        <w:rPr>
          <w:rFonts w:ascii="Times New Roman" w:hAnsi="Times New Roman" w:cs="Times New Roman"/>
          <w:sz w:val="24"/>
          <w:szCs w:val="24"/>
          <w:highlight w:val="yellow"/>
        </w:rPr>
        <w:t>, que vem a ser “</w:t>
      </w:r>
      <w:r w:rsidRPr="00192141">
        <w:rPr>
          <w:rFonts w:ascii="Times New Roman" w:hAnsi="Times New Roman" w:cs="Times New Roman"/>
          <w:sz w:val="24"/>
          <w:highlight w:val="yellow"/>
        </w:rPr>
        <w:t>(...) um movimento científico especificamente interessado na formação de teoria e na análise crítica da reprodução discursiva do abuso de poder” (VAN DIJK, 2012, p.09)</w:t>
      </w:r>
      <w:r>
        <w:rPr>
          <w:rFonts w:ascii="Times New Roman" w:hAnsi="Times New Roman" w:cs="Times New Roman"/>
          <w:sz w:val="24"/>
        </w:rPr>
        <w:t>.</w:t>
      </w:r>
      <w:r>
        <w:rPr>
          <w:rFonts w:ascii="Times New Roman" w:hAnsi="Times New Roman" w:cs="Times New Roman"/>
          <w:sz w:val="24"/>
          <w:szCs w:val="24"/>
        </w:rPr>
        <w:t xml:space="preserve"> Neste, o autor se debruça sobre as disputas de poder entre grupos, reunidos e orientados a partir de ideologias presentes nas construções discursivas compartilhadas socialmente. Estas ideologias se vinculam ao caráter social da linguagem, especialmente no que se refere à construção de sentidos para exercício do poder e manipulação. Desta forma, a constituição e reprodução de ideologias se sustenta no conhecimento disponível no contexto social (VAN DIJK, 1990). Tal </w:t>
      </w:r>
      <w:r>
        <w:rPr>
          <w:rFonts w:ascii="Times New Roman" w:hAnsi="Times New Roman" w:cs="Times New Roman"/>
          <w:sz w:val="24"/>
          <w:szCs w:val="24"/>
        </w:rPr>
        <w:lastRenderedPageBreak/>
        <w:t>concepção é posteriormente detalhada por Van Dijk (2006, p.23), na sua relação com o conceito de ideologia, uma vez que</w:t>
      </w:r>
    </w:p>
    <w:p w14:paraId="4599150F" w14:textId="77777777" w:rsidR="00374014" w:rsidRDefault="00374014" w:rsidP="00131F05">
      <w:pPr>
        <w:spacing w:after="0" w:line="360" w:lineRule="auto"/>
        <w:ind w:firstLine="709"/>
        <w:jc w:val="both"/>
        <w:rPr>
          <w:rFonts w:ascii="Times New Roman" w:hAnsi="Times New Roman" w:cs="Times New Roman"/>
          <w:sz w:val="24"/>
          <w:szCs w:val="24"/>
        </w:rPr>
      </w:pPr>
    </w:p>
    <w:p w14:paraId="1B048239" w14:textId="77777777" w:rsidR="00131F05" w:rsidRDefault="00131F05" w:rsidP="00131F05">
      <w:pPr>
        <w:spacing w:after="0"/>
        <w:ind w:left="2268"/>
        <w:jc w:val="both"/>
        <w:rPr>
          <w:rFonts w:ascii="Times New Roman" w:hAnsi="Times New Roman" w:cs="Times New Roman"/>
        </w:rPr>
      </w:pPr>
      <w:r>
        <w:rPr>
          <w:rFonts w:ascii="Times New Roman" w:hAnsi="Times New Roman" w:cs="Times New Roman"/>
        </w:rPr>
        <w:t xml:space="preserve">as ideologias não são definidas somente em termos cognitivos senão também em termos de grupos sociais, relações de grupo e instituições, em um </w:t>
      </w:r>
      <w:proofErr w:type="spellStart"/>
      <w:r>
        <w:rPr>
          <w:rFonts w:ascii="Times New Roman" w:hAnsi="Times New Roman" w:cs="Times New Roman"/>
        </w:rPr>
        <w:t>macronível</w:t>
      </w:r>
      <w:proofErr w:type="spellEnd"/>
      <w:r>
        <w:rPr>
          <w:rFonts w:ascii="Times New Roman" w:hAnsi="Times New Roman" w:cs="Times New Roman"/>
        </w:rPr>
        <w:t xml:space="preserve">, e em termos de práticas sociais, em um </w:t>
      </w:r>
      <w:proofErr w:type="spellStart"/>
      <w:r>
        <w:rPr>
          <w:rFonts w:ascii="Times New Roman" w:hAnsi="Times New Roman" w:cs="Times New Roman"/>
        </w:rPr>
        <w:t>micronível</w:t>
      </w:r>
      <w:proofErr w:type="spellEnd"/>
      <w:r>
        <w:rPr>
          <w:rFonts w:ascii="Times New Roman" w:hAnsi="Times New Roman" w:cs="Times New Roman"/>
        </w:rPr>
        <w:t>. Se enfatizará que as ideologias são construídas, utilizadas e modificadas por meio dos atores sociais como membros de um grupo, em práticas sociais específicas e, frequentemente, discursivas.</w:t>
      </w:r>
    </w:p>
    <w:p w14:paraId="17049003" w14:textId="77777777" w:rsidR="00131F05" w:rsidRDefault="00131F05" w:rsidP="00131F05">
      <w:pPr>
        <w:spacing w:after="0"/>
        <w:ind w:left="2268"/>
        <w:jc w:val="both"/>
        <w:rPr>
          <w:rFonts w:ascii="Times New Roman" w:hAnsi="Times New Roman" w:cs="Times New Roman"/>
        </w:rPr>
      </w:pPr>
    </w:p>
    <w:p w14:paraId="25158B9F"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Sob tal perspectiva, Van Dijk (2006, p.18) observa que “ocultação, legitimação, manuseio e outras noções relacionadas que são consideradas as principais funções de ideologias na sociedade são, acima de tudo, práticas sociais discursivas (ou semiótica, em um sentido mais amplo)”. Desta forma, </w:t>
      </w:r>
    </w:p>
    <w:p w14:paraId="469A2602" w14:textId="77777777" w:rsidR="00131F05" w:rsidRDefault="00131F05" w:rsidP="00131F05">
      <w:pPr>
        <w:spacing w:after="0" w:line="360" w:lineRule="auto"/>
        <w:ind w:firstLine="709"/>
        <w:jc w:val="both"/>
        <w:rPr>
          <w:rFonts w:ascii="Times New Roman" w:hAnsi="Times New Roman" w:cs="Times New Roman"/>
          <w:sz w:val="24"/>
          <w:szCs w:val="24"/>
        </w:rPr>
      </w:pPr>
    </w:p>
    <w:p w14:paraId="22B0ED00" w14:textId="77777777" w:rsidR="00131F05" w:rsidRDefault="00131F05" w:rsidP="00131F05">
      <w:pPr>
        <w:spacing w:after="0"/>
        <w:ind w:left="2268"/>
        <w:jc w:val="both"/>
        <w:rPr>
          <w:rFonts w:ascii="Times New Roman" w:hAnsi="Times New Roman" w:cs="Times New Roman"/>
        </w:rPr>
      </w:pPr>
      <w:r>
        <w:rPr>
          <w:rFonts w:ascii="Times New Roman" w:hAnsi="Times New Roman" w:cs="Times New Roman"/>
        </w:rPr>
        <w:t xml:space="preserve">embora os discursos não sejam as únicas práticas sociais baseadas na ideologia, eles são de fato fundamentais na sua formulação e, portanto, na sua reprodução social. Os membros de um grupo precisam e usam a linguagem, texto, conversação e comunicação (incluídos aqui no termo genérico "discurso") para aprender, adquirir, modificar, confirmar, articular </w:t>
      </w:r>
      <w:proofErr w:type="gramStart"/>
      <w:r>
        <w:rPr>
          <w:rFonts w:ascii="Times New Roman" w:hAnsi="Times New Roman" w:cs="Times New Roman"/>
        </w:rPr>
        <w:t>e também</w:t>
      </w:r>
      <w:proofErr w:type="gramEnd"/>
      <w:r>
        <w:rPr>
          <w:rFonts w:ascii="Times New Roman" w:hAnsi="Times New Roman" w:cs="Times New Roman"/>
        </w:rPr>
        <w:t xml:space="preserve"> para transmitir de forma persuasiva ideologias a outros membros do grupo, inculcá-los em novatos, defender-se contra (ou ocultá-los), fora os membros do grupo ou propagar entre aqueles que são (até agora) os infiéis (VAN DIJK, 2006, p.19).</w:t>
      </w:r>
    </w:p>
    <w:p w14:paraId="7880DD68" w14:textId="77777777" w:rsidR="00131F05" w:rsidRDefault="00131F05" w:rsidP="00131F05">
      <w:pPr>
        <w:spacing w:after="0"/>
        <w:ind w:left="2268"/>
        <w:jc w:val="both"/>
        <w:rPr>
          <w:rFonts w:ascii="Times New Roman" w:hAnsi="Times New Roman" w:cs="Times New Roman"/>
        </w:rPr>
      </w:pPr>
    </w:p>
    <w:p w14:paraId="02BAD8C5" w14:textId="77777777" w:rsidR="00131F05" w:rsidRDefault="00131F05" w:rsidP="00131F05">
      <w:pPr>
        <w:spacing w:after="0" w:line="360" w:lineRule="auto"/>
        <w:ind w:firstLine="709"/>
        <w:jc w:val="both"/>
        <w:rPr>
          <w:rFonts w:ascii="Times New Roman" w:hAnsi="Times New Roman" w:cs="Times New Roman"/>
          <w:sz w:val="24"/>
        </w:rPr>
      </w:pPr>
      <w:r>
        <w:rPr>
          <w:rFonts w:ascii="Times New Roman" w:hAnsi="Times New Roman" w:cs="Times New Roman"/>
          <w:sz w:val="24"/>
        </w:rPr>
        <w:t>Assim, no âmbito do poder, o exercício ideológico representaria</w:t>
      </w:r>
    </w:p>
    <w:p w14:paraId="551AA5F4" w14:textId="77777777" w:rsidR="00131F05" w:rsidRDefault="00131F05" w:rsidP="00131F05">
      <w:pPr>
        <w:spacing w:after="0" w:line="360" w:lineRule="auto"/>
        <w:ind w:firstLine="709"/>
        <w:jc w:val="both"/>
        <w:rPr>
          <w:rFonts w:ascii="Times New Roman" w:hAnsi="Times New Roman" w:cs="Times New Roman"/>
          <w:sz w:val="24"/>
        </w:rPr>
      </w:pPr>
    </w:p>
    <w:p w14:paraId="7A5D57CF" w14:textId="77777777" w:rsidR="00131F05" w:rsidRDefault="00131F05" w:rsidP="00131F05">
      <w:pPr>
        <w:spacing w:after="0"/>
        <w:ind w:left="2268"/>
        <w:jc w:val="both"/>
        <w:rPr>
          <w:rFonts w:ascii="Times New Roman" w:hAnsi="Times New Roman" w:cs="Times New Roman"/>
        </w:rPr>
      </w:pPr>
      <w:r>
        <w:rPr>
          <w:rFonts w:ascii="Times New Roman" w:hAnsi="Times New Roman" w:cs="Times New Roman"/>
        </w:rPr>
        <w:t xml:space="preserve">essencialmente poder </w:t>
      </w:r>
      <w:r>
        <w:rPr>
          <w:rFonts w:ascii="Times New Roman" w:hAnsi="Times New Roman" w:cs="Times New Roman"/>
          <w:i/>
        </w:rPr>
        <w:t>social</w:t>
      </w:r>
      <w:r>
        <w:rPr>
          <w:rFonts w:ascii="Times New Roman" w:hAnsi="Times New Roman" w:cs="Times New Roman"/>
        </w:rPr>
        <w:t xml:space="preserve"> em termos de </w:t>
      </w:r>
      <w:r>
        <w:rPr>
          <w:rFonts w:ascii="Times New Roman" w:hAnsi="Times New Roman" w:cs="Times New Roman"/>
          <w:i/>
        </w:rPr>
        <w:t>controle</w:t>
      </w:r>
      <w:r>
        <w:rPr>
          <w:rFonts w:ascii="Times New Roman" w:hAnsi="Times New Roman" w:cs="Times New Roman"/>
        </w:rPr>
        <w:t xml:space="preserve">, isto é, de controle de um grupo sobre outros grupos e seus membros. Tradicionalmente, controle é definido como controle sobre as ações de outros. Se esse controle dá também no interesse daqueles que exercem tal poder, e contra os interesses daqueles que são controlados, podemos falar de </w:t>
      </w:r>
      <w:r>
        <w:rPr>
          <w:rFonts w:ascii="Times New Roman" w:hAnsi="Times New Roman" w:cs="Times New Roman"/>
          <w:i/>
        </w:rPr>
        <w:t>abuso</w:t>
      </w:r>
      <w:r>
        <w:rPr>
          <w:rFonts w:ascii="Times New Roman" w:hAnsi="Times New Roman" w:cs="Times New Roman"/>
        </w:rPr>
        <w:t xml:space="preserve"> de poder. Se as ações envolvidas são ações comunicativas, isto é, o discurso, então podemos, de forma mais específica, tratar do controle sobre o discurso dos outros, que é uma das maneiras mais óbvias de como o discurso e o poder estão relacionados: pessoas não são livre para falar ou escrever quando, onde, para quem, sobre o que ou como elas querem, mas são parcial ou totalmente controladas pelos outros poderosos, tais como o Estado, a polícia, a mídia ou a empresa interessada na supressão da liberdade da escrita e da fala (tipicamente crítica). Ou, ao contrário, elas têm que falar ou escrever como são mandadas a falar ou escrever (VAN DIJK, 2012, p.17/18, grifo do autor).</w:t>
      </w:r>
    </w:p>
    <w:p w14:paraId="69FE8CB1" w14:textId="77777777" w:rsidR="00131F05" w:rsidRDefault="00131F05" w:rsidP="00131F05">
      <w:pPr>
        <w:spacing w:after="0"/>
        <w:ind w:left="2268"/>
        <w:jc w:val="both"/>
        <w:rPr>
          <w:rFonts w:ascii="Times New Roman" w:hAnsi="Times New Roman" w:cs="Times New Roman"/>
        </w:rPr>
      </w:pPr>
    </w:p>
    <w:p w14:paraId="6568631A" w14:textId="77777777" w:rsidR="00131F05" w:rsidRDefault="00131F05" w:rsidP="00131F05">
      <w:pPr>
        <w:spacing w:after="0" w:line="360" w:lineRule="auto"/>
        <w:ind w:firstLine="709"/>
        <w:jc w:val="both"/>
        <w:rPr>
          <w:rFonts w:ascii="Times New Roman" w:hAnsi="Times New Roman" w:cs="Times New Roman"/>
          <w:sz w:val="24"/>
          <w:szCs w:val="24"/>
        </w:rPr>
      </w:pPr>
      <w:bookmarkStart w:id="0" w:name="_Hlk490236333"/>
      <w:bookmarkStart w:id="1" w:name="_Hlk2520003"/>
      <w:r>
        <w:rPr>
          <w:rFonts w:ascii="Times New Roman" w:hAnsi="Times New Roman" w:cs="Times New Roman"/>
          <w:sz w:val="24"/>
          <w:szCs w:val="24"/>
        </w:rPr>
        <w:lastRenderedPageBreak/>
        <w:t xml:space="preserve">Desta forma, se associam à noção de ideologia compartilhada a concepção de que suas elaborações se inserem (e se limitam) a determinado contexto histórico. A partir disso, são compartilhadas cognitivamente entre grupos sociais, propiciando valor identitário, orientando práticas sociais. Sua finalidade principal seria o exercício do controle sobre outros grupos. É por meio da criação de sentido do mundo em torno do indivíduo que as ideologias possibilitariam o estabelecimento de crenças individuais </w:t>
      </w:r>
      <w:proofErr w:type="gramStart"/>
      <w:r>
        <w:rPr>
          <w:rFonts w:ascii="Times New Roman" w:hAnsi="Times New Roman" w:cs="Times New Roman"/>
          <w:sz w:val="24"/>
          <w:szCs w:val="24"/>
        </w:rPr>
        <w:t>e ,</w:t>
      </w:r>
      <w:proofErr w:type="gramEnd"/>
      <w:r>
        <w:rPr>
          <w:rFonts w:ascii="Times New Roman" w:hAnsi="Times New Roman" w:cs="Times New Roman"/>
          <w:sz w:val="24"/>
          <w:szCs w:val="24"/>
        </w:rPr>
        <w:t xml:space="preserve"> direcionadas a pautar novas interpretações e orientar atitudes individuais e coletivas. Para tanto, o autor sustenta sua construção teórica sobre os pilares cognição, sociedade e discurso (VAN DIJK, 2006). </w:t>
      </w:r>
    </w:p>
    <w:p w14:paraId="70AEBF7F"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relevância destes pilares relaciona-se às interpretações sobre os processos ideológicos de forma geral. Para Van Dijk (2006) não considerar qualquer um destes aspectos no processo de análise ideológica inviabiliza sua compreensão mais ampla e, portanto, qualquer possibilidade de ajustamento ou percepção de seu impacto sobre os indivíduos e grupos. Desta forma, Van Dijk (2006, p.21) destaca que “se as ideologias se desenvolvem para ‘legitimar’ o poder ou a desigualdade social, qual é a natureza precisa destes processos e práticas de legitimação?”. </w:t>
      </w:r>
    </w:p>
    <w:p w14:paraId="7AF57048"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se refere ao eixo cognitivo, Van Dijk (2006) destaca o papel histórico das concepções ideológicas, relativo ao campo das ideias socialmente compartilhadas, da construção de crenças individuais e coletivas e, portanto, da interpretação (ou leitura) do ambiente em que se insere. Um aspecto a ressaltar no processo de estabelecimento de uma ideologia refere-se, entre outros, validar como conhecimentos isentos crenças oriundas de pressupostos ideológicos. Tal validação sustenta elaborações individuais e coletivas relacionadas aos conceitos de justiça (valores), opinião, relacionamento com as emoções. Desse modo, o autor destacadamente se detém em analisar como as ideologias influenciam e orientam a visão de mundo dos indivíduos, e de que maneira estas induzem a relação destes com outras ideologias. </w:t>
      </w:r>
    </w:p>
    <w:p w14:paraId="34E171D1" w14:textId="77777777" w:rsidR="00131F05" w:rsidRDefault="00131F05" w:rsidP="00131F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desta perspectiva Van Dijk (2006, p.23) observa que os processos de aceitação, incorporação e/ou modificação de uma dada ideologia “não são construções individuais, idealistas, mas construções sociais compartilhadas por um grupo”. Assim, a perspectiva do pilar social na constituição ideológica não se apoia simplesmente na explicação das estruturas de sustentação, mas inclusive nas funções exercidas pela ideologia em uma determinada sociedade. No que se refere a esta questão, Van Dijk (2006) vai além dos aspectos negativos da ideologia (legitimação do poder e da desigualdade), mas propõe </w:t>
      </w:r>
      <w:r>
        <w:rPr>
          <w:rFonts w:ascii="Times New Roman" w:hAnsi="Times New Roman" w:cs="Times New Roman"/>
          <w:sz w:val="24"/>
          <w:szCs w:val="24"/>
        </w:rPr>
        <w:lastRenderedPageBreak/>
        <w:t>caráter iminentemente positivo na reação dos grupos dominados por meio da solidariedade e organização para luta e resistência.</w:t>
      </w:r>
    </w:p>
    <w:p w14:paraId="47D83BE9"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no que refere ao aspecto discursivo, Van Dijk (2006) destaca basicamente como meio de expressão, produção e reprodução ideológica, em virtude papel relacional deste na intermediação entre o cognitivo e o social. Sobre tal questão, observa-se que “só podemos explicar essas relações se sabemos como usuários da língua escrever ou falar, ler ou compreendem e interagem eficazmente, pensam e ‘entendem’ o que fazem a si mesmos e a seus coparticipantes” (VAN DIJK, 2006, p.24). Assim, “o discurso permite aos atores sociais formular conclusões gerais baseadas em várias experiências e observações; pode descrever eventos passados e futuros; pode descrever e prescrever, e pode descrever ações e crenças em qualquer nível de especificidade e generalidade” (VAN DIJK, 2006, p.245). </w:t>
      </w:r>
    </w:p>
    <w:p w14:paraId="4D7F4371"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Desta forma, é a partir dos três aspectos citados e suas relações que Van Dijk (2006, p.24) “procura articular uma posição explícita de dissidência acadêmica nas relações de dominação e desigualdade social”, para a realização de uma análise crítica das “más” ideologias. Ainda que apoiada em três pilares, ressalto que Van Dijk (2006) relaciona ao discurso o papel de socialização de uma ideologia, condição que demanda detalhamento.</w:t>
      </w:r>
    </w:p>
    <w:p w14:paraId="264B322D"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a partir de tais compreensões que Van Dijk (2006, p.21) propõe como conceito de ideologia “a </w:t>
      </w:r>
      <w:r>
        <w:rPr>
          <w:rFonts w:ascii="Times New Roman" w:hAnsi="Times New Roman" w:cs="Times New Roman"/>
          <w:i/>
          <w:sz w:val="24"/>
          <w:szCs w:val="24"/>
        </w:rPr>
        <w:t>base das representações sociais compartilhadas pelos membros de um grupo</w:t>
      </w:r>
      <w:r>
        <w:rPr>
          <w:rFonts w:ascii="Times New Roman" w:hAnsi="Times New Roman" w:cs="Times New Roman"/>
          <w:sz w:val="24"/>
          <w:szCs w:val="24"/>
        </w:rPr>
        <w:t xml:space="preserve">”. Desta forma, além de ampliar a dimensão quanto à perspectiva negativa relacionada ao termo ideologia não apenas associada à intenção das classes dominantes, de forma inovadora o autor propõe também uma perspectiva positiva quanto ao conceito. Quanto a esta, Van Dijk (2006, p.24) destaca que “há boas razões teóricas e empíricas para supor que também existem ideologias de oposição e resistência”. Desta forma, estas “ideologias servem para capacitar grupos dominados positivamente, construindo a solidariedade, organizando a luta e sustentar a oposição” (VAN DIJK, 2006, p.178). </w:t>
      </w:r>
    </w:p>
    <w:bookmarkEnd w:id="0"/>
    <w:p w14:paraId="2DD09FF2"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contrariamente à concepção ideológica central em Marx (THOMPSON, [1990] 2009), onde o domínio ideológico estaria centrado no aspecto econômico, restritas assim às relações entre burguesia e proletariado, Van Dijk (2006) ressalta a possibilidade da presença de ideologias em diversos campos da sociedade. Neste sentido, o autor propõe que a supremacia de determinado sistema de ideias decorre da aceitação de seus fragmentos ideológicos por parte dos demais grupos sociais, uma vez que “teoricamente, não há razão para estes vários grupos não-dominantes adotem as ideologias dominantes, </w:t>
      </w:r>
      <w:r>
        <w:rPr>
          <w:rFonts w:ascii="Times New Roman" w:hAnsi="Times New Roman" w:cs="Times New Roman"/>
          <w:sz w:val="24"/>
          <w:szCs w:val="24"/>
        </w:rPr>
        <w:lastRenderedPageBreak/>
        <w:t xml:space="preserve">se estas são inconsistentes com as suas experiências diárias, suas opiniões sobre eventos sociais e seus interesses básicos” (VAN DIJK, 2006, p.231). </w:t>
      </w:r>
    </w:p>
    <w:p w14:paraId="3794D836"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 forma, na concepção do autor, a aceitação da ideologia dominante pelos grupos dominados se sustentaria a partir dos benefícios proporcionados pelos fragmentos desta, assim como se dissiparia na medida em que estes mesmos fragmentos não se adequassem aos interesses destes grupos (VAN DIJK, 2006). Isso não significa dizer, entretanto, que o processo de adesão a determinada ideologia se daria por absoluto entendimento e isenta capacidade de escolha dos integrantes. Ao contrário, uma condição relevante para o estabelecimento da dominação ideológica decorre dos processos de comunicação associados, que possuem por finalidade atuar na manipulação da interpretação destes indivíduos. Assim, tal convencimento se apoia sobre “sua divulgação nos meios de comunicação, o discurso público e os processos sociais de individualização e a concorrência entre os grupos dominados” (VAN DIJK, 2006, p.232). </w:t>
      </w:r>
    </w:p>
    <w:p w14:paraId="64376C87"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Quanto à noção de manipulação, Van Dijk (2006) se refere à mitigação das partes inconsistentes de determinada ideologia, ao mesmo tempo em que enfatizam ou destacam as partes que podem ser mais atrativas a determinados grupos ou indivíduos. No sentido oposto, a possibilidade de questionamento e dissidência da dominação ideológica, para Van Dijk (2006), apoia-se na possibilidade de percepção das particularidades propositadamente ocultadas de uma ideologia. </w:t>
      </w:r>
      <w:r w:rsidRPr="00A11C3A">
        <w:rPr>
          <w:rFonts w:ascii="Times New Roman" w:hAnsi="Times New Roman" w:cs="Times New Roman"/>
          <w:sz w:val="24"/>
          <w:szCs w:val="24"/>
          <w:highlight w:val="cyan"/>
        </w:rPr>
        <w:t>Assim, observadas as premissas ontológicas e epistemológicas associadas à base crítica discursiva do método, na próxima seção daremos ênfase ao aspecto histórico do Quebra-cabeças Conceitual Infinito.</w:t>
      </w:r>
    </w:p>
    <w:p w14:paraId="3D4B59E0" w14:textId="77777777" w:rsidR="00131F05" w:rsidRDefault="00131F05" w:rsidP="00131F05">
      <w:pPr>
        <w:spacing w:after="0" w:line="360" w:lineRule="auto"/>
        <w:ind w:firstLine="709"/>
        <w:jc w:val="both"/>
        <w:rPr>
          <w:rFonts w:ascii="Times New Roman" w:hAnsi="Times New Roman" w:cs="Times New Roman"/>
          <w:sz w:val="24"/>
          <w:szCs w:val="24"/>
        </w:rPr>
      </w:pPr>
    </w:p>
    <w:bookmarkEnd w:id="1"/>
    <w:p w14:paraId="0EC3B042" w14:textId="77777777" w:rsidR="00131F05" w:rsidRDefault="00131F05" w:rsidP="00131F05">
      <w:pPr>
        <w:pStyle w:val="Ttulo1"/>
        <w:spacing w:before="0"/>
      </w:pPr>
      <w:r w:rsidRPr="00A11C3A">
        <w:rPr>
          <w:rFonts w:ascii="Times New Roman" w:hAnsi="Times New Roman" w:cs="Times New Roman"/>
          <w:b/>
          <w:color w:val="auto"/>
          <w:sz w:val="24"/>
          <w:szCs w:val="24"/>
          <w:highlight w:val="yellow"/>
        </w:rPr>
        <w:t>Quebra-cabeças Conceitual Infinito: Um método de pesquisa histórica atrelada a um conceito</w:t>
      </w:r>
    </w:p>
    <w:p w14:paraId="044D8B34" w14:textId="77777777"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szCs w:val="24"/>
        </w:rPr>
        <w:t>A perspectiva histórica ganhou espaço nos debates acadêmicos nos últimos anos, no âmbito dos Estudos Organizacionais brasileiros (</w:t>
      </w:r>
      <w:bookmarkStart w:id="2" w:name="_Hlk497662990"/>
      <w:r>
        <w:rPr>
          <w:rFonts w:ascii="Times New Roman" w:hAnsi="Times New Roman" w:cs="Times New Roman"/>
          <w:sz w:val="24"/>
          <w:szCs w:val="24"/>
        </w:rPr>
        <w:t>CURADO, 2001; VIZEU, 20</w:t>
      </w:r>
      <w:bookmarkEnd w:id="2"/>
      <w:r>
        <w:rPr>
          <w:rFonts w:ascii="Times New Roman" w:hAnsi="Times New Roman" w:cs="Times New Roman"/>
          <w:sz w:val="24"/>
          <w:szCs w:val="24"/>
        </w:rPr>
        <w:t xml:space="preserve">07; </w:t>
      </w:r>
      <w:r>
        <w:rPr>
          <w:rFonts w:ascii="Times New Roman" w:hAnsi="Times New Roman" w:cs="Times New Roman"/>
          <w:sz w:val="24"/>
        </w:rPr>
        <w:t>COSTA; BARROS; MARTINS, 2010</w:t>
      </w:r>
      <w:r>
        <w:rPr>
          <w:rFonts w:ascii="Times New Roman" w:hAnsi="Times New Roman" w:cs="Times New Roman"/>
          <w:sz w:val="24"/>
          <w:szCs w:val="24"/>
        </w:rPr>
        <w:t xml:space="preserve">). No que se refere a esta, Holanda (2006, p.365) observa que “visa à coleta, catalogação e descrição de acontecimentos históricos para posterior interpretação e construção de um quadro relevante para a ciência”. Sua perspectiva apoia-se na dimensão de que “a história permite ao homem interrogar e refletir sobre sua existência, lhe fornecendo um ‘fio condutor’” (CURADO, 2001, p.1). Desta forma, observa-se que “a importância da historiografia não está atrelada à ideia de que a história não é uma ciência do passado, mas a ciência dos homens no tempo cuja relevância reside na importância atribuída ao presente para compreensão do passado” </w:t>
      </w:r>
      <w:r>
        <w:rPr>
          <w:rFonts w:ascii="Times New Roman" w:hAnsi="Times New Roman" w:cs="Times New Roman"/>
        </w:rPr>
        <w:lastRenderedPageBreak/>
        <w:t>(</w:t>
      </w:r>
      <w:r>
        <w:rPr>
          <w:rFonts w:ascii="Times New Roman" w:hAnsi="Times New Roman" w:cs="Times New Roman"/>
          <w:sz w:val="24"/>
        </w:rPr>
        <w:t xml:space="preserve">COSTA; BARROS; MARTINS, 2010, p.290), onde “por mais afastados no tempo que pareçam estar os acontecimentos, na realidade, a história liga-se às necessidades e às situações de um presente onde tais acontecimentos têm ressonância” </w:t>
      </w:r>
      <w:r>
        <w:rPr>
          <w:rFonts w:ascii="Times New Roman" w:hAnsi="Times New Roman" w:cs="Times New Roman"/>
        </w:rPr>
        <w:t>(</w:t>
      </w:r>
      <w:bookmarkStart w:id="3" w:name="_Hlk497663012"/>
      <w:r>
        <w:rPr>
          <w:rFonts w:ascii="Times New Roman" w:hAnsi="Times New Roman" w:cs="Times New Roman"/>
          <w:sz w:val="24"/>
        </w:rPr>
        <w:t>COSTA; BARROS; MARTINS, 2010</w:t>
      </w:r>
      <w:bookmarkEnd w:id="3"/>
      <w:r>
        <w:rPr>
          <w:rFonts w:ascii="Times New Roman" w:hAnsi="Times New Roman" w:cs="Times New Roman"/>
          <w:sz w:val="24"/>
        </w:rPr>
        <w:t xml:space="preserve">, p.291). A partir desta noção, destacamos também a observação de </w:t>
      </w:r>
      <w:proofErr w:type="spellStart"/>
      <w:r>
        <w:rPr>
          <w:rFonts w:ascii="Times New Roman" w:hAnsi="Times New Roman" w:cs="Times New Roman"/>
          <w:sz w:val="24"/>
        </w:rPr>
        <w:t>Pieranti</w:t>
      </w:r>
      <w:proofErr w:type="spellEnd"/>
      <w:r>
        <w:rPr>
          <w:rFonts w:ascii="Times New Roman" w:hAnsi="Times New Roman" w:cs="Times New Roman"/>
          <w:sz w:val="24"/>
        </w:rPr>
        <w:t xml:space="preserve"> (2008, p.5) de que “a pesquisa de cunho histórico tem como base o passado, mesmo que seja visto como raiz para a explicação do presente”.</w:t>
      </w:r>
    </w:p>
    <w:p w14:paraId="2DE1F859"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Do ponto de vista dos Estudos Organizacionais, observamos que o processo de constituição e desenvolvimento das organizações, assim como das teorias organizacionais, se relaciona a determinados contextos históricos. Assim, a utilização da pesquisa histórica como estratégia metodológica auxilia na identificação e análise destes contextos, por meio da constituição de um quadro teórico-conceitual (VIZEU, 2007). Sua utilização “contribui para que o pesquisador evite atribuir caráter a-histórico e determinístico aos estudos, o que pode levar, por exemplo, a anacronismos” (COSTA; BARROS; MARTINS, 2010, p.289). Desta forma, a pesquisa histórica realizada no âmbito dos Estudos Organizacionais, pretende contribuir para análise dos fenômenos organizacionais “por meio do enriquecimento e ampliação das pesquisas, tanto pela adoção de quadro teórico-conceitual constituído a partir da análise histórica quanto pela aplicação da pesquisa histórica como método de análise” (COSTA; BARROS; MARTINS, 2010, p.289). </w:t>
      </w:r>
    </w:p>
    <w:p w14:paraId="5101397C" w14:textId="69AB75C4"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rPr>
        <w:t xml:space="preserve">Diante deste cenário, a proposta metodológica apresentada se vincula à perspectiva revisionista e </w:t>
      </w:r>
      <w:proofErr w:type="spellStart"/>
      <w:r>
        <w:rPr>
          <w:rFonts w:ascii="Times New Roman" w:hAnsi="Times New Roman" w:cs="Times New Roman"/>
          <w:sz w:val="24"/>
        </w:rPr>
        <w:t>reorientacionista</w:t>
      </w:r>
      <w:proofErr w:type="spellEnd"/>
      <w:r>
        <w:rPr>
          <w:rFonts w:ascii="Times New Roman" w:hAnsi="Times New Roman" w:cs="Times New Roman"/>
          <w:sz w:val="24"/>
        </w:rPr>
        <w:t xml:space="preserve">, que pretende fomentar contestação ao caráter anacrônico preponderante na pesquisa em Administração, oportunizando novas interpretações e perspectivas não apenas para ocorrências do passado, mas também no auxílio para reflexões e mudança para questões do presente (ÜDSKEN; KIESER, 2004; JACQUES, 2006; </w:t>
      </w:r>
      <w:r>
        <w:rPr>
          <w:rFonts w:ascii="Times New Roman" w:hAnsi="Times New Roman" w:cs="Times New Roman"/>
          <w:sz w:val="24"/>
          <w:szCs w:val="24"/>
        </w:rPr>
        <w:t>SEIFERT; VIZEU, 2015)</w:t>
      </w:r>
      <w:r>
        <w:rPr>
          <w:rFonts w:ascii="Times New Roman" w:hAnsi="Times New Roman" w:cs="Times New Roman"/>
          <w:sz w:val="24"/>
        </w:rPr>
        <w:t xml:space="preserve">. </w:t>
      </w:r>
      <w:r w:rsidRPr="0089603D">
        <w:rPr>
          <w:rFonts w:ascii="Times New Roman" w:hAnsi="Times New Roman" w:cs="Times New Roman"/>
          <w:sz w:val="24"/>
          <w:highlight w:val="cyan"/>
        </w:rPr>
        <w:t xml:space="preserve">À esta perspectiva são associados também estudos que privilegiem questionamento ao </w:t>
      </w:r>
      <w:r w:rsidRPr="0089603D">
        <w:rPr>
          <w:rFonts w:ascii="Times New Roman" w:hAnsi="Times New Roman" w:cs="Times New Roman"/>
          <w:i/>
          <w:iCs/>
          <w:sz w:val="24"/>
          <w:highlight w:val="cyan"/>
        </w:rPr>
        <w:t>mainstream</w:t>
      </w:r>
      <w:r w:rsidRPr="0089603D">
        <w:rPr>
          <w:rFonts w:ascii="Times New Roman" w:hAnsi="Times New Roman" w:cs="Times New Roman"/>
          <w:sz w:val="24"/>
          <w:highlight w:val="cyan"/>
        </w:rPr>
        <w:t xml:space="preserve">, por meio da desconstrução de símbolos naturalizados, por exemplo, em processos ideológicos de dominação </w:t>
      </w:r>
      <w:r w:rsidRPr="0089603D">
        <w:rPr>
          <w:rFonts w:ascii="Times New Roman" w:hAnsi="Times New Roman" w:cs="Times New Roman"/>
          <w:sz w:val="24"/>
          <w:szCs w:val="24"/>
          <w:highlight w:val="cyan"/>
        </w:rPr>
        <w:t>(COSTA; BARROS; MARTINS, 2010; VIZEU, 2010)</w:t>
      </w:r>
      <w:r w:rsidRPr="0089603D">
        <w:rPr>
          <w:rFonts w:ascii="Times New Roman" w:hAnsi="Times New Roman" w:cs="Times New Roman"/>
          <w:sz w:val="24"/>
          <w:highlight w:val="cyan"/>
        </w:rPr>
        <w:t>. Estas condições apresentam-se especialmente relevantes no cenário das organizações e dos Estudos Organizacionais, pautado por relações de poder também orientadas por ideologias (TRAGTENBERG, 1992, 2005).</w:t>
      </w:r>
      <w:r w:rsidRPr="0089603D">
        <w:rPr>
          <w:rFonts w:ascii="Times New Roman" w:hAnsi="Times New Roman" w:cs="Times New Roman"/>
          <w:sz w:val="24"/>
          <w:szCs w:val="24"/>
          <w:highlight w:val="cyan"/>
        </w:rPr>
        <w:t xml:space="preserve"> </w:t>
      </w:r>
      <w:r w:rsidRPr="0089603D">
        <w:rPr>
          <w:rFonts w:ascii="Times New Roman" w:hAnsi="Times New Roman" w:cs="Times New Roman"/>
          <w:sz w:val="24"/>
          <w:highlight w:val="cyan"/>
        </w:rPr>
        <w:t>É neste sentido que, para um método que pretende viabilizar uma análise historicamente direcionada de um conceito, devem ser observados aspectos da História dos Conceitos (</w:t>
      </w:r>
      <w:proofErr w:type="spellStart"/>
      <w:r w:rsidRPr="0089603D">
        <w:rPr>
          <w:rFonts w:ascii="Times New Roman" w:hAnsi="Times New Roman" w:cs="Times New Roman"/>
          <w:i/>
          <w:iCs/>
          <w:sz w:val="24"/>
          <w:highlight w:val="cyan"/>
        </w:rPr>
        <w:t>Begriffsgeschichte</w:t>
      </w:r>
      <w:proofErr w:type="spellEnd"/>
      <w:r w:rsidRPr="0089603D">
        <w:rPr>
          <w:rFonts w:ascii="Times New Roman" w:hAnsi="Times New Roman" w:cs="Times New Roman"/>
          <w:i/>
          <w:iCs/>
          <w:sz w:val="24"/>
          <w:highlight w:val="cyan"/>
        </w:rPr>
        <w:t xml:space="preserve">), </w:t>
      </w:r>
      <w:r w:rsidRPr="0089603D">
        <w:rPr>
          <w:rFonts w:ascii="Times New Roman" w:hAnsi="Times New Roman" w:cs="Times New Roman"/>
          <w:sz w:val="24"/>
          <w:highlight w:val="cyan"/>
        </w:rPr>
        <w:t>proposta por Koselleck (1989; 1992; 2006; 2012).</w:t>
      </w:r>
      <w:r>
        <w:rPr>
          <w:rFonts w:ascii="Times New Roman" w:hAnsi="Times New Roman" w:cs="Times New Roman"/>
          <w:sz w:val="24"/>
        </w:rPr>
        <w:t xml:space="preserve"> </w:t>
      </w:r>
      <w:bookmarkStart w:id="4" w:name="_Hlk2550840"/>
    </w:p>
    <w:p w14:paraId="37072B01" w14:textId="77777777"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rPr>
        <w:lastRenderedPageBreak/>
        <w:t>No que se refere a tal proposta, observamos que “o estudo semântico dos tempos históricos é um método cujo propósito é a investigação dos atributos distintivos de cada período histórico, através da compreensão da sucessão de diferentes significados dos conceitos fundamentais de determinação da vida social” (</w:t>
      </w:r>
      <w:bookmarkStart w:id="5" w:name="_Hlk497663222"/>
      <w:r>
        <w:rPr>
          <w:rFonts w:ascii="Times New Roman" w:hAnsi="Times New Roman" w:cs="Times New Roman"/>
          <w:sz w:val="24"/>
        </w:rPr>
        <w:t>VIZEU; MATITZ, 2014</w:t>
      </w:r>
      <w:bookmarkEnd w:id="5"/>
      <w:r>
        <w:rPr>
          <w:rFonts w:ascii="Times New Roman" w:hAnsi="Times New Roman" w:cs="Times New Roman"/>
          <w:sz w:val="24"/>
        </w:rPr>
        <w:t>, p.170). Em outras palavras, a perspectiva de Koselleck (1992) parte da dimensão de significado associado às palavras de uma língua. Assim, não pretende “dar conta” de qualquer palavra, mas antes, “coloca-se como problemática indagar a partir de quando determinados conceitos são resultado de um processo de teorização” (KOSELLECK, 1992, p.136). Sobre tal direcionamento, apresenta-se fundamental “saber a partir de quando os conceitos passam a ser empregados de forma tão rigorosa como indicadores de transformações políticas e sociais de profundidade histórica (...)” (KOSELLECK, 2006, p.101).</w:t>
      </w:r>
    </w:p>
    <w:p w14:paraId="2909A0DA" w14:textId="77777777"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rPr>
        <w:t xml:space="preserve">Em outras palavras, </w:t>
      </w:r>
      <w:proofErr w:type="spellStart"/>
      <w:r>
        <w:rPr>
          <w:rFonts w:ascii="Times New Roman" w:hAnsi="Times New Roman" w:cs="Times New Roman"/>
          <w:sz w:val="24"/>
        </w:rPr>
        <w:t>Matitz</w:t>
      </w:r>
      <w:proofErr w:type="spellEnd"/>
      <w:r>
        <w:rPr>
          <w:rFonts w:ascii="Times New Roman" w:hAnsi="Times New Roman" w:cs="Times New Roman"/>
          <w:sz w:val="24"/>
        </w:rPr>
        <w:t xml:space="preserve"> e Vizeu (2012, p.585) observam que</w:t>
      </w:r>
    </w:p>
    <w:p w14:paraId="716C9CB7" w14:textId="77777777" w:rsidR="00131F05" w:rsidRDefault="00131F05" w:rsidP="00131F05">
      <w:pPr>
        <w:pStyle w:val="Standard"/>
        <w:spacing w:line="360" w:lineRule="auto"/>
        <w:jc w:val="both"/>
        <w:rPr>
          <w:rFonts w:ascii="Times New Roman" w:hAnsi="Times New Roman" w:cs="Times New Roman"/>
          <w:sz w:val="24"/>
        </w:rPr>
      </w:pPr>
    </w:p>
    <w:p w14:paraId="6EC50A4B" w14:textId="77777777" w:rsidR="00131F05" w:rsidRDefault="00131F05" w:rsidP="00131F05">
      <w:pPr>
        <w:spacing w:after="0"/>
        <w:ind w:left="2268"/>
        <w:jc w:val="both"/>
        <w:rPr>
          <w:rFonts w:ascii="Times New Roman" w:hAnsi="Times New Roman" w:cs="Times New Roman"/>
          <w:szCs w:val="24"/>
        </w:rPr>
      </w:pPr>
      <w:r>
        <w:rPr>
          <w:rFonts w:ascii="Times New Roman" w:hAnsi="Times New Roman" w:cs="Times New Roman"/>
          <w:szCs w:val="24"/>
        </w:rPr>
        <w:t>enquanto cada palavra remete a um sentido ou conteúdo, conceitos demandam ao mesmo tempo uma formulação e uma interpretação teórica, reflexiva. Conceitos, portanto, envolvem graus de teorização/abstração necessários ao desenvolvimento de expressões capazes de conter de forma sintetizada e abstrata uma teoria acerca de um fenômeno concreto. O conceito é generalizante o suficiente para assumir o significado que vai além do fato isolado e surge a partir de um processo de abstração e agregação.</w:t>
      </w:r>
    </w:p>
    <w:p w14:paraId="1828DC28" w14:textId="77777777" w:rsidR="00131F05" w:rsidRDefault="00131F05" w:rsidP="00131F05">
      <w:pPr>
        <w:spacing w:after="0"/>
        <w:ind w:left="2268"/>
        <w:jc w:val="both"/>
        <w:rPr>
          <w:rFonts w:ascii="Times New Roman" w:hAnsi="Times New Roman" w:cs="Times New Roman"/>
          <w:szCs w:val="24"/>
        </w:rPr>
      </w:pPr>
    </w:p>
    <w:p w14:paraId="72929636" w14:textId="77777777"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rPr>
        <w:t xml:space="preserve">A este respeito, tendo sua base analítica apoiada sobre fontes contemporâneas ao momento histórico estudado, o foco de tal abordagem parte do pressuposto de que toda construção conceitual não se apresenta unicamente como um fenômeno da língua, mas “é também imediatamente indicativo de algo que se situa para além da língua” (KOSELLECK, 1992, p.136). Desta forma, o papel do contexto é indicativo fundamental na construção de significado associada </w:t>
      </w:r>
      <w:proofErr w:type="spellStart"/>
      <w:r>
        <w:rPr>
          <w:rFonts w:ascii="Times New Roman" w:hAnsi="Times New Roman" w:cs="Times New Roman"/>
          <w:sz w:val="24"/>
        </w:rPr>
        <w:t>a</w:t>
      </w:r>
      <w:proofErr w:type="spellEnd"/>
      <w:r>
        <w:rPr>
          <w:rFonts w:ascii="Times New Roman" w:hAnsi="Times New Roman" w:cs="Times New Roman"/>
          <w:sz w:val="24"/>
        </w:rPr>
        <w:t xml:space="preserve"> determinado conceito, uma vez que “todo conceito </w:t>
      </w:r>
      <w:proofErr w:type="gramStart"/>
      <w:r>
        <w:rPr>
          <w:rFonts w:ascii="Times New Roman" w:hAnsi="Times New Roman" w:cs="Times New Roman"/>
          <w:sz w:val="24"/>
        </w:rPr>
        <w:t>articula-se</w:t>
      </w:r>
      <w:proofErr w:type="gramEnd"/>
      <w:r>
        <w:rPr>
          <w:rFonts w:ascii="Times New Roman" w:hAnsi="Times New Roman" w:cs="Times New Roman"/>
          <w:sz w:val="24"/>
        </w:rPr>
        <w:t xml:space="preserve"> a um certo contexto sobre o qual também pode atuar, tornando compreensível” (KOSELLECK, 1992, p.136). </w:t>
      </w:r>
    </w:p>
    <w:p w14:paraId="7C9991D8"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rPr>
        <w:t xml:space="preserve">Ainda no que se refere a tal relação, Koselleck (1989, p.649) já destacava que “toda linguagem é historicamente condicionada, </w:t>
      </w:r>
      <w:r>
        <w:rPr>
          <w:rFonts w:ascii="Times New Roman" w:hAnsi="Times New Roman" w:cs="Times New Roman"/>
          <w:sz w:val="24"/>
          <w:szCs w:val="24"/>
        </w:rPr>
        <w:t xml:space="preserve">e toda história é linguisticamente condicionada”. É neste sentido que Vizeu e </w:t>
      </w:r>
      <w:proofErr w:type="spellStart"/>
      <w:r>
        <w:rPr>
          <w:rFonts w:ascii="Times New Roman" w:hAnsi="Times New Roman" w:cs="Times New Roman"/>
          <w:sz w:val="24"/>
          <w:szCs w:val="24"/>
        </w:rPr>
        <w:t>Matitz</w:t>
      </w:r>
      <w:proofErr w:type="spellEnd"/>
      <w:r>
        <w:rPr>
          <w:rFonts w:ascii="Times New Roman" w:hAnsi="Times New Roman" w:cs="Times New Roman"/>
          <w:sz w:val="24"/>
          <w:szCs w:val="24"/>
        </w:rPr>
        <w:t xml:space="preserve"> (2014, p.173) observam que, “no contexto da </w:t>
      </w:r>
      <w:proofErr w:type="spellStart"/>
      <w:r>
        <w:rPr>
          <w:rFonts w:ascii="Times New Roman" w:hAnsi="Times New Roman" w:cs="Times New Roman"/>
          <w:i/>
          <w:sz w:val="24"/>
          <w:szCs w:val="24"/>
        </w:rPr>
        <w:t>Begriffsgeschichte</w:t>
      </w:r>
      <w:proofErr w:type="spellEnd"/>
      <w:r>
        <w:rPr>
          <w:rFonts w:ascii="Times New Roman" w:hAnsi="Times New Roman" w:cs="Times New Roman"/>
          <w:sz w:val="24"/>
          <w:szCs w:val="24"/>
        </w:rPr>
        <w:t>, o papel da linguagem assume posição central na construção do conhecimento fundamentado em análises historiográficas”. Assim,</w:t>
      </w:r>
    </w:p>
    <w:p w14:paraId="2A7D11F7" w14:textId="77777777" w:rsidR="00131F05" w:rsidRDefault="00131F05" w:rsidP="00131F05">
      <w:pPr>
        <w:pStyle w:val="Standard"/>
        <w:spacing w:line="360" w:lineRule="auto"/>
        <w:ind w:firstLine="709"/>
        <w:jc w:val="both"/>
        <w:rPr>
          <w:rFonts w:ascii="Times New Roman" w:hAnsi="Times New Roman" w:cs="Times New Roman"/>
          <w:sz w:val="24"/>
          <w:szCs w:val="24"/>
        </w:rPr>
      </w:pPr>
    </w:p>
    <w:p w14:paraId="1B270C5F" w14:textId="77777777" w:rsidR="00131F05" w:rsidRDefault="00131F05" w:rsidP="00131F05">
      <w:pPr>
        <w:spacing w:after="0"/>
        <w:ind w:left="2268"/>
        <w:jc w:val="both"/>
        <w:rPr>
          <w:rFonts w:ascii="Times New Roman" w:hAnsi="Times New Roman" w:cs="Times New Roman"/>
          <w:szCs w:val="24"/>
        </w:rPr>
      </w:pPr>
      <w:r>
        <w:rPr>
          <w:rFonts w:ascii="Times New Roman" w:hAnsi="Times New Roman" w:cs="Times New Roman"/>
          <w:szCs w:val="24"/>
        </w:rPr>
        <w:lastRenderedPageBreak/>
        <w:t xml:space="preserve">a análise conceitual proposta pela </w:t>
      </w:r>
      <w:proofErr w:type="spellStart"/>
      <w:r>
        <w:rPr>
          <w:rFonts w:ascii="Times New Roman" w:hAnsi="Times New Roman" w:cs="Times New Roman"/>
          <w:i/>
          <w:szCs w:val="24"/>
        </w:rPr>
        <w:t>Begriffsgeschichte</w:t>
      </w:r>
      <w:proofErr w:type="spellEnd"/>
      <w:r>
        <w:rPr>
          <w:rFonts w:ascii="Times New Roman" w:hAnsi="Times New Roman" w:cs="Times New Roman"/>
          <w:szCs w:val="24"/>
        </w:rPr>
        <w:t xml:space="preserve"> pretende indicar horizontes de expectativa de futuro contido nos significados de conceitos do passado. (...) Desta forma, a linguagem se tornou ao mesmo tempo um indicador e um agente de mudanças sociais, além de um campo de batalhas semânticas que buscam definir, manter ou impor, posições políticas e sociais (VIZEU; MATITZ, 2014, p.174).</w:t>
      </w:r>
    </w:p>
    <w:p w14:paraId="4412519B" w14:textId="77777777" w:rsidR="00131F05" w:rsidRDefault="00131F05" w:rsidP="00131F05">
      <w:pPr>
        <w:spacing w:after="0"/>
        <w:ind w:left="2268"/>
        <w:jc w:val="both"/>
        <w:rPr>
          <w:rFonts w:ascii="Times New Roman" w:hAnsi="Times New Roman" w:cs="Times New Roman"/>
          <w:szCs w:val="24"/>
        </w:rPr>
      </w:pPr>
    </w:p>
    <w:p w14:paraId="0DD190E3" w14:textId="77777777"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rPr>
        <w:t xml:space="preserve">Desse modo, Koselleck (2006, p.103) observa que “a isso se segue uma exigência metodológica mínima: a obrigação de compreender os conflitos sociais e políticos do passado por meio das delimitações conceituais e da interpretação dos usos da linguagem feitos pelos contemporâneos de então”, destacando assim a relevância da pragmática da análise conceitual proposta (KOSELLECK, 2012). Em outras palavras, </w:t>
      </w:r>
      <w:proofErr w:type="spellStart"/>
      <w:r>
        <w:rPr>
          <w:rFonts w:ascii="Times New Roman" w:hAnsi="Times New Roman" w:cs="Times New Roman"/>
          <w:sz w:val="24"/>
        </w:rPr>
        <w:t>Jasmin</w:t>
      </w:r>
      <w:proofErr w:type="spellEnd"/>
      <w:r>
        <w:rPr>
          <w:rFonts w:ascii="Times New Roman" w:hAnsi="Times New Roman" w:cs="Times New Roman"/>
          <w:sz w:val="24"/>
        </w:rPr>
        <w:t xml:space="preserve"> (2005, p.32) observa que “neste registro é possível afirmar, rigorosamente, que os conceitos em si não têm história; mas também é possível afirmar, com rigor, que a sua recepção tem”. </w:t>
      </w:r>
    </w:p>
    <w:p w14:paraId="3BB00552" w14:textId="77777777" w:rsidR="00131F05" w:rsidRDefault="00131F05" w:rsidP="00131F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rPr>
        <w:t xml:space="preserve">Direcionando tal concepção para o campo dos Estudos Organizacionais, Vizeu e </w:t>
      </w:r>
      <w:proofErr w:type="spellStart"/>
      <w:r>
        <w:rPr>
          <w:rFonts w:ascii="Times New Roman" w:hAnsi="Times New Roman" w:cs="Times New Roman"/>
          <w:sz w:val="24"/>
        </w:rPr>
        <w:t>Matitz</w:t>
      </w:r>
      <w:proofErr w:type="spellEnd"/>
      <w:r>
        <w:rPr>
          <w:rFonts w:ascii="Times New Roman" w:hAnsi="Times New Roman" w:cs="Times New Roman"/>
          <w:sz w:val="24"/>
        </w:rPr>
        <w:t xml:space="preserve"> (2014, p.167) destacam que “a teoria da história da </w:t>
      </w:r>
      <w:proofErr w:type="spellStart"/>
      <w:r>
        <w:rPr>
          <w:rFonts w:ascii="Times New Roman" w:hAnsi="Times New Roman" w:cs="Times New Roman"/>
          <w:i/>
          <w:sz w:val="24"/>
        </w:rPr>
        <w:t>Begriffsgeschichte</w:t>
      </w:r>
      <w:proofErr w:type="spellEnd"/>
      <w:r>
        <w:rPr>
          <w:rFonts w:ascii="Times New Roman" w:hAnsi="Times New Roman" w:cs="Times New Roman"/>
          <w:sz w:val="24"/>
        </w:rPr>
        <w:t xml:space="preserve"> (História dos Conceitos) serve como arcabouço explicativo para a análise do fenômeno organizacional enquanto um dos mais importantes produtos históricos da modernidade”. Assim, “uma das principais contribuições é a disponibilizações de recursos importantes para a interpretação da modernidade, em particular para se compreender a natureza das formas simbólicas e institucionais que caracterizam esse tempo histórico” (VIZEU; MATITZ, 2014, p.169). </w:t>
      </w:r>
      <w:r w:rsidRPr="00FC2F5F">
        <w:rPr>
          <w:rFonts w:ascii="Times New Roman" w:hAnsi="Times New Roman" w:cs="Times New Roman"/>
          <w:sz w:val="24"/>
          <w:highlight w:val="cyan"/>
        </w:rPr>
        <w:t xml:space="preserve">Considerando apresentadas </w:t>
      </w:r>
      <w:r w:rsidRPr="00FC2F5F">
        <w:rPr>
          <w:rFonts w:ascii="Times New Roman" w:hAnsi="Times New Roman" w:cs="Times New Roman"/>
          <w:sz w:val="24"/>
          <w:szCs w:val="24"/>
          <w:highlight w:val="cyan"/>
        </w:rPr>
        <w:t>as premissas ontológicas e epistemológicas associadas ao caráter histórico do método de pesquisa, na próxima seção apresentaremos em detalhes os aspectos próprios do Quebra-cabeças Conceitual Infinito.</w:t>
      </w:r>
    </w:p>
    <w:p w14:paraId="6AC8DEBF" w14:textId="77777777" w:rsidR="00131F05" w:rsidRDefault="00131F05" w:rsidP="00131F05">
      <w:pPr>
        <w:pStyle w:val="Standard"/>
        <w:spacing w:line="360" w:lineRule="auto"/>
        <w:ind w:firstLine="709"/>
        <w:jc w:val="both"/>
        <w:rPr>
          <w:rFonts w:ascii="Times New Roman" w:hAnsi="Times New Roman" w:cs="Times New Roman"/>
          <w:sz w:val="24"/>
        </w:rPr>
      </w:pPr>
    </w:p>
    <w:p w14:paraId="37163BED" w14:textId="77777777" w:rsidR="00131F05" w:rsidRDefault="00131F05" w:rsidP="00131F05">
      <w:pPr>
        <w:pStyle w:val="Standard"/>
        <w:spacing w:line="360" w:lineRule="auto"/>
        <w:ind w:firstLine="709"/>
        <w:jc w:val="both"/>
        <w:rPr>
          <w:rFonts w:ascii="Times New Roman" w:hAnsi="Times New Roman" w:cs="Times New Roman"/>
          <w:sz w:val="24"/>
        </w:rPr>
      </w:pPr>
    </w:p>
    <w:bookmarkEnd w:id="4"/>
    <w:p w14:paraId="6B05B45C" w14:textId="77777777" w:rsidR="00131F05" w:rsidRDefault="00131F05" w:rsidP="00131F05">
      <w:pPr>
        <w:pStyle w:val="Ttulo1"/>
        <w:spacing w:before="0"/>
        <w:rPr>
          <w:rFonts w:ascii="Times New Roman" w:hAnsi="Times New Roman" w:cs="Times New Roman"/>
          <w:b/>
          <w:color w:val="auto"/>
          <w:sz w:val="24"/>
          <w:szCs w:val="24"/>
        </w:rPr>
      </w:pPr>
      <w:r w:rsidRPr="00FC2F5F">
        <w:rPr>
          <w:rFonts w:ascii="Times New Roman" w:hAnsi="Times New Roman" w:cs="Times New Roman"/>
          <w:b/>
          <w:color w:val="auto"/>
          <w:sz w:val="24"/>
          <w:szCs w:val="24"/>
          <w:highlight w:val="yellow"/>
        </w:rPr>
        <w:t>O método Quebra-cabeças Conceitual Infinito: pressupostos, operacionalização e limitações</w:t>
      </w:r>
    </w:p>
    <w:p w14:paraId="54E50F47" w14:textId="52994BA2"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rPr>
        <w:t xml:space="preserve">Relacionado aos aspectos apresentados nas seções anteriores, destacamos as características particulares a que se propõe o método em destaque neste artigo. </w:t>
      </w:r>
      <w:r w:rsidRPr="0035758E">
        <w:rPr>
          <w:rFonts w:ascii="Times New Roman" w:hAnsi="Times New Roman" w:cs="Times New Roman"/>
          <w:sz w:val="24"/>
          <w:highlight w:val="yellow"/>
        </w:rPr>
        <w:t xml:space="preserve">Como já observado, o Quebra-cabeças Conceitual Infinito se relaciona algumas premissas das propostas História dos Conceitos (KOSELLECK, 1992; 2006; 2012) e </w:t>
      </w:r>
      <w:r w:rsidR="00B313D9" w:rsidRPr="0035758E">
        <w:rPr>
          <w:rFonts w:ascii="Times New Roman" w:hAnsi="Times New Roman" w:cs="Times New Roman"/>
          <w:sz w:val="24"/>
          <w:highlight w:val="yellow"/>
        </w:rPr>
        <w:t>ECD</w:t>
      </w:r>
      <w:r w:rsidRPr="0035758E">
        <w:rPr>
          <w:rFonts w:ascii="Times New Roman" w:hAnsi="Times New Roman" w:cs="Times New Roman"/>
          <w:sz w:val="24"/>
          <w:highlight w:val="yellow"/>
        </w:rPr>
        <w:t xml:space="preserve"> (VAN DIJK, </w:t>
      </w:r>
      <w:r w:rsidRPr="0035758E">
        <w:rPr>
          <w:rFonts w:ascii="Times New Roman" w:hAnsi="Times New Roman" w:cs="Times New Roman"/>
          <w:sz w:val="24"/>
          <w:szCs w:val="24"/>
          <w:highlight w:val="yellow"/>
        </w:rPr>
        <w:t xml:space="preserve">1990; 2006; 2012; 2015), mas também apresenta premissas únicas, que o distinguem enquanto método de pesquisa. Dito de outra forma, o método proposto neste artigo não possui apenas como bases constitutivas a proposição de uma análise sincrônica, orientada por uma análise </w:t>
      </w:r>
      <w:proofErr w:type="spellStart"/>
      <w:r w:rsidR="00B40707" w:rsidRPr="0035758E">
        <w:rPr>
          <w:rFonts w:ascii="Times New Roman" w:hAnsi="Times New Roman" w:cs="Times New Roman"/>
          <w:sz w:val="24"/>
          <w:szCs w:val="24"/>
          <w:highlight w:val="yellow"/>
        </w:rPr>
        <w:t>socio</w:t>
      </w:r>
      <w:r w:rsidRPr="0035758E">
        <w:rPr>
          <w:rFonts w:ascii="Times New Roman" w:hAnsi="Times New Roman" w:cs="Times New Roman"/>
          <w:sz w:val="24"/>
          <w:szCs w:val="24"/>
          <w:highlight w:val="yellow"/>
        </w:rPr>
        <w:t>-histórico</w:t>
      </w:r>
      <w:proofErr w:type="spellEnd"/>
      <w:r w:rsidRPr="0035758E">
        <w:rPr>
          <w:rFonts w:ascii="Times New Roman" w:hAnsi="Times New Roman" w:cs="Times New Roman"/>
          <w:sz w:val="24"/>
          <w:szCs w:val="24"/>
          <w:highlight w:val="yellow"/>
        </w:rPr>
        <w:t xml:space="preserve"> restrita a um conceito específico (KOSELLECK, 1992; 2006; 2012), considerando a orientação ideológica dos discursos para dominação, parte </w:t>
      </w:r>
      <w:r w:rsidRPr="0035758E">
        <w:rPr>
          <w:rFonts w:ascii="Times New Roman" w:hAnsi="Times New Roman" w:cs="Times New Roman"/>
          <w:sz w:val="24"/>
          <w:szCs w:val="24"/>
          <w:highlight w:val="yellow"/>
        </w:rPr>
        <w:lastRenderedPageBreak/>
        <w:t xml:space="preserve">da tríade contexto, discurso e cognição para uma reflexão crítica discursiva (VAN DIJK, 2006; 2012). Ele também se apoiada na multiplicidade de discursos, associados aos atores sociais delimitados ao contexto </w:t>
      </w:r>
      <w:proofErr w:type="spellStart"/>
      <w:r w:rsidR="00B40707" w:rsidRPr="0035758E">
        <w:rPr>
          <w:rFonts w:ascii="Times New Roman" w:hAnsi="Times New Roman" w:cs="Times New Roman"/>
          <w:sz w:val="24"/>
          <w:szCs w:val="24"/>
          <w:highlight w:val="yellow"/>
        </w:rPr>
        <w:t>socio</w:t>
      </w:r>
      <w:r w:rsidRPr="0035758E">
        <w:rPr>
          <w:rFonts w:ascii="Times New Roman" w:hAnsi="Times New Roman" w:cs="Times New Roman"/>
          <w:sz w:val="24"/>
          <w:szCs w:val="24"/>
          <w:highlight w:val="yellow"/>
        </w:rPr>
        <w:t>-histórico</w:t>
      </w:r>
      <w:proofErr w:type="spellEnd"/>
      <w:r w:rsidRPr="0035758E">
        <w:rPr>
          <w:rFonts w:ascii="Times New Roman" w:hAnsi="Times New Roman" w:cs="Times New Roman"/>
          <w:sz w:val="24"/>
          <w:szCs w:val="24"/>
          <w:highlight w:val="yellow"/>
        </w:rPr>
        <w:t xml:space="preserve"> relativo o conceito escolhido, possibilitando uma elaboração diversa de significados compartilhados a respeito deste mesmo conceito, em determinada sociedade e momento histórico, nos moldes de um quebra-cabeças. Tais relações e vínculos podem ser observados na Figura 1, a seguir:</w:t>
      </w:r>
    </w:p>
    <w:p w14:paraId="7287F952" w14:textId="77777777" w:rsidR="00131F05" w:rsidRDefault="00131F05" w:rsidP="00131F05">
      <w:pPr>
        <w:pStyle w:val="Standard"/>
        <w:jc w:val="center"/>
        <w:rPr>
          <w:rFonts w:ascii="Times New Roman" w:hAnsi="Times New Roman" w:cs="Times New Roman"/>
        </w:rPr>
      </w:pPr>
    </w:p>
    <w:p w14:paraId="6574B985" w14:textId="77777777" w:rsidR="00131F05" w:rsidRDefault="00131F05" w:rsidP="00131F05">
      <w:pPr>
        <w:pStyle w:val="Standard"/>
        <w:jc w:val="center"/>
        <w:rPr>
          <w:rFonts w:ascii="Times New Roman" w:hAnsi="Times New Roman" w:cs="Times New Roman"/>
        </w:rPr>
      </w:pPr>
      <w:r>
        <w:rPr>
          <w:rFonts w:ascii="Times New Roman" w:hAnsi="Times New Roman" w:cs="Times New Roman"/>
        </w:rPr>
        <w:t>Figura 1: Bases constitutivas do Quebra-cabeças Conceitual Infinito</w:t>
      </w:r>
    </w:p>
    <w:p w14:paraId="49FE1189" w14:textId="07885F0E" w:rsidR="00131F05" w:rsidRDefault="00131F05" w:rsidP="00131F05">
      <w:pPr>
        <w:pStyle w:val="Standard"/>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6FF30F" wp14:editId="61B8BF1B">
            <wp:extent cx="5172075" cy="2314575"/>
            <wp:effectExtent l="0" t="0" r="0" b="9525"/>
            <wp:docPr id="2" name="Imagem 2"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orma&#10;&#10;Descrição gerada automaticamente com confiança mé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72075" cy="2314575"/>
                    </a:xfrm>
                    <a:prstGeom prst="rect">
                      <a:avLst/>
                    </a:prstGeom>
                    <a:noFill/>
                    <a:ln>
                      <a:noFill/>
                    </a:ln>
                  </pic:spPr>
                </pic:pic>
              </a:graphicData>
            </a:graphic>
          </wp:inline>
        </w:drawing>
      </w:r>
    </w:p>
    <w:p w14:paraId="32F39607" w14:textId="77777777" w:rsidR="00131F05" w:rsidRDefault="00131F05" w:rsidP="00131F05">
      <w:pPr>
        <w:pStyle w:val="Standard"/>
        <w:jc w:val="center"/>
        <w:rPr>
          <w:rFonts w:ascii="Times New Roman" w:hAnsi="Times New Roman" w:cs="Times New Roman"/>
        </w:rPr>
      </w:pPr>
      <w:r>
        <w:rPr>
          <w:rFonts w:ascii="Times New Roman" w:hAnsi="Times New Roman" w:cs="Times New Roman"/>
        </w:rPr>
        <w:t>Fonte: Autoria própria, a partir de Koselleck (1992; 2006; 2012) e Van Dijk (2006; 2012).</w:t>
      </w:r>
    </w:p>
    <w:p w14:paraId="45CF5B8A" w14:textId="77777777" w:rsidR="00131F05" w:rsidRDefault="00131F05" w:rsidP="00131F05">
      <w:pPr>
        <w:pStyle w:val="Standard"/>
        <w:jc w:val="center"/>
        <w:rPr>
          <w:rFonts w:ascii="Times New Roman" w:hAnsi="Times New Roman" w:cs="Times New Roman"/>
        </w:rPr>
      </w:pPr>
    </w:p>
    <w:p w14:paraId="3EF7A489"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rPr>
        <w:t xml:space="preserve">A estas definições, relacionaremos a operacionalização do método. Esta se sustenta nos seguintes passos: delimitação temporal, construção do </w:t>
      </w:r>
      <w:r>
        <w:rPr>
          <w:rFonts w:ascii="Times New Roman" w:hAnsi="Times New Roman" w:cs="Times New Roman"/>
          <w:i/>
          <w:iCs/>
          <w:sz w:val="24"/>
        </w:rPr>
        <w:t>corpus</w:t>
      </w:r>
      <w:r>
        <w:rPr>
          <w:rFonts w:ascii="Times New Roman" w:hAnsi="Times New Roman" w:cs="Times New Roman"/>
          <w:sz w:val="24"/>
        </w:rPr>
        <w:t xml:space="preserve"> de pesquisa, multiplicidade dos discursos e procedimentos para a análise léxica.</w:t>
      </w:r>
    </w:p>
    <w:p w14:paraId="3D6FE8B9" w14:textId="77777777" w:rsidR="00131F05" w:rsidRDefault="00131F05" w:rsidP="00131F05">
      <w:pPr>
        <w:pStyle w:val="Standard"/>
        <w:spacing w:line="360" w:lineRule="auto"/>
        <w:jc w:val="both"/>
        <w:rPr>
          <w:rFonts w:ascii="Times New Roman" w:hAnsi="Times New Roman" w:cs="Times New Roman"/>
          <w:sz w:val="24"/>
        </w:rPr>
      </w:pPr>
    </w:p>
    <w:p w14:paraId="093FC997" w14:textId="77777777" w:rsidR="00131F05" w:rsidRDefault="00131F05" w:rsidP="00131F05">
      <w:pPr>
        <w:pStyle w:val="Standard"/>
        <w:spacing w:line="360" w:lineRule="auto"/>
        <w:jc w:val="both"/>
        <w:rPr>
          <w:rFonts w:ascii="Times New Roman" w:hAnsi="Times New Roman" w:cs="Times New Roman"/>
          <w:b/>
          <w:bCs/>
          <w:i/>
          <w:iCs/>
          <w:sz w:val="24"/>
        </w:rPr>
      </w:pPr>
      <w:r w:rsidRPr="00526522">
        <w:rPr>
          <w:rFonts w:ascii="Times New Roman" w:hAnsi="Times New Roman" w:cs="Times New Roman"/>
          <w:b/>
          <w:bCs/>
          <w:i/>
          <w:iCs/>
          <w:sz w:val="24"/>
          <w:highlight w:val="yellow"/>
        </w:rPr>
        <w:t>Delimitação temporal</w:t>
      </w:r>
    </w:p>
    <w:p w14:paraId="6F256B29" w14:textId="0F9833CA" w:rsidR="00131F05" w:rsidRPr="00491DDB" w:rsidRDefault="00131F05" w:rsidP="00131F05">
      <w:pPr>
        <w:pStyle w:val="Standard"/>
        <w:spacing w:line="360" w:lineRule="auto"/>
        <w:ind w:firstLine="708"/>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Como primeira etapa da operacionalização do método, desejamos destacar os cuidados relativos às delimitações temporais sobre as quais se apoiarão a análise discursiva. Por se tratar de um método analítico subordinado a uma estratégia de pesquisa histórica, a forma como serão consideradas tais delimitações apresenta-se fundamental. A respeito desta questão, e levando em conta a grande relevância da contextualização </w:t>
      </w:r>
      <w:proofErr w:type="spellStart"/>
      <w:r w:rsidR="00B40707" w:rsidRPr="00491DDB">
        <w:rPr>
          <w:rFonts w:ascii="Times New Roman" w:hAnsi="Times New Roman" w:cs="Times New Roman"/>
          <w:sz w:val="24"/>
          <w:highlight w:val="yellow"/>
        </w:rPr>
        <w:t>socio</w:t>
      </w:r>
      <w:r w:rsidRPr="00491DDB">
        <w:rPr>
          <w:rFonts w:ascii="Times New Roman" w:hAnsi="Times New Roman" w:cs="Times New Roman"/>
          <w:sz w:val="24"/>
          <w:highlight w:val="yellow"/>
        </w:rPr>
        <w:t>-histórica</w:t>
      </w:r>
      <w:proofErr w:type="spellEnd"/>
      <w:r w:rsidRPr="00491DDB">
        <w:rPr>
          <w:rFonts w:ascii="Times New Roman" w:hAnsi="Times New Roman" w:cs="Times New Roman"/>
          <w:sz w:val="24"/>
          <w:highlight w:val="yellow"/>
        </w:rPr>
        <w:t xml:space="preserve"> para ação no método, duas premissas se destacam: (a) a delimitação temporal relativa ao momento histórico estudado (sendo necessário levar em consideração as relações entre os discursos analisados e à uma ocorrência histórica central</w:t>
      </w:r>
      <w:r w:rsidRPr="00491DDB">
        <w:rPr>
          <w:rStyle w:val="Refdenotaderodap"/>
          <w:rFonts w:ascii="Times New Roman" w:hAnsi="Times New Roman" w:cs="Times New Roman"/>
          <w:sz w:val="24"/>
          <w:highlight w:val="yellow"/>
        </w:rPr>
        <w:footnoteReference w:id="1"/>
      </w:r>
      <w:r w:rsidRPr="00491DDB">
        <w:rPr>
          <w:rFonts w:ascii="Times New Roman" w:hAnsi="Times New Roman" w:cs="Times New Roman"/>
          <w:sz w:val="24"/>
          <w:highlight w:val="yellow"/>
        </w:rPr>
        <w:t xml:space="preserve">); e (b) na ausência de uma ocorrência histórica específica, atuar na delimitação </w:t>
      </w:r>
      <w:r w:rsidRPr="00491DDB">
        <w:rPr>
          <w:rFonts w:ascii="Times New Roman" w:hAnsi="Times New Roman" w:cs="Times New Roman"/>
          <w:sz w:val="24"/>
          <w:highlight w:val="yellow"/>
        </w:rPr>
        <w:lastRenderedPageBreak/>
        <w:t>temporal a partir do próprio contexto em análise (considerando, por exemplo, o intervalo entre dois eventos marcantes para a sociedade em análise).</w:t>
      </w:r>
    </w:p>
    <w:p w14:paraId="098D04C6"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Identificamos também a possibilidade de subdivisão do recorte temporal em análise. Tal decisão pode ser tomada em relação a ocorrências históricas com amplo impacto social, ocorrência temporal ou associadas a disputa e interferência de diferentes grupos sociais ao longo do tempo. A decisão pelo desmembramento da análise temporalmente oportuniza, também, a elaboração de transformações associadas ao conceito em destaque, assim como os interesses envolvidos às mudanças discursivas.</w:t>
      </w:r>
    </w:p>
    <w:p w14:paraId="01FCE398"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p>
    <w:p w14:paraId="5DB3F284" w14:textId="77777777" w:rsidR="00131F05" w:rsidRPr="00491DDB" w:rsidRDefault="00131F05" w:rsidP="00131F05">
      <w:pPr>
        <w:pStyle w:val="Standard"/>
        <w:spacing w:line="360" w:lineRule="auto"/>
        <w:jc w:val="both"/>
        <w:rPr>
          <w:rFonts w:ascii="Times New Roman" w:hAnsi="Times New Roman" w:cs="Times New Roman"/>
          <w:b/>
          <w:bCs/>
          <w:i/>
          <w:iCs/>
          <w:sz w:val="24"/>
          <w:highlight w:val="yellow"/>
        </w:rPr>
      </w:pPr>
      <w:r w:rsidRPr="00491DDB">
        <w:rPr>
          <w:rFonts w:ascii="Times New Roman" w:hAnsi="Times New Roman" w:cs="Times New Roman"/>
          <w:b/>
          <w:bCs/>
          <w:i/>
          <w:iCs/>
          <w:sz w:val="24"/>
          <w:highlight w:val="yellow"/>
        </w:rPr>
        <w:t>Construção do corpus de pesquisa</w:t>
      </w:r>
    </w:p>
    <w:p w14:paraId="5B6BA9EA"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Posteriormente à delimitação temporal, damos destaque à constituição do </w:t>
      </w:r>
      <w:r w:rsidRPr="00491DDB">
        <w:rPr>
          <w:rFonts w:ascii="Times New Roman" w:hAnsi="Times New Roman" w:cs="Times New Roman"/>
          <w:i/>
          <w:iCs/>
          <w:sz w:val="24"/>
          <w:highlight w:val="yellow"/>
        </w:rPr>
        <w:t>corpus</w:t>
      </w:r>
      <w:r w:rsidRPr="00491DDB">
        <w:rPr>
          <w:rFonts w:ascii="Times New Roman" w:hAnsi="Times New Roman" w:cs="Times New Roman"/>
          <w:sz w:val="24"/>
          <w:highlight w:val="yellow"/>
        </w:rPr>
        <w:t xml:space="preserve"> de pesquisa. Por se tratar de uma pesquisa histórica, que pode ser operacionalizada para elaborações e concepções de conceitos em momentos históricos antigos, destacamos a importância da realização de uma pesquisa documental. A este respeito, ressaltamos que o </w:t>
      </w:r>
      <w:r w:rsidRPr="00491DDB">
        <w:rPr>
          <w:rFonts w:ascii="Times New Roman" w:hAnsi="Times New Roman" w:cs="Times New Roman"/>
          <w:bCs/>
          <w:sz w:val="24"/>
          <w:szCs w:val="24"/>
          <w:highlight w:val="yellow"/>
        </w:rPr>
        <w:t>Quebra-cabeças Conceitual Infinito</w:t>
      </w:r>
      <w:r w:rsidRPr="00491DDB">
        <w:rPr>
          <w:rFonts w:ascii="Times New Roman" w:hAnsi="Times New Roman" w:cs="Times New Roman"/>
          <w:sz w:val="24"/>
          <w:highlight w:val="yellow"/>
        </w:rPr>
        <w:t xml:space="preserve"> apoia-se prioritariamente (ainda que não exclusivamente) em documentos compartilhados socialmente. O destaque fica por conta da busca por documentos que representem grupos sociais, como meios de comunicação, manifestos, sentenças judiciais, representação de classe, entre outros. Assim, ganham destaque também jornais, livros, cartas, panfletos, bem como documentos oficiais. A finalidade associada a tais preceitos decorre do fundamental compromisso com uma ampla e detalhada elaboração do contexto a que se relaciona o conceito em análise. </w:t>
      </w:r>
    </w:p>
    <w:p w14:paraId="4C625F6E"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O passo seguinte se apresenta na classificação dos documentos relacionados à análise. Esta classificação, sempre reportando à ocorrência histórica referencial, pode ser constituída pelo ano de publicação do documento, pelo ator social (exemplo: imprensa, governo, empresários, artistas (obras literárias, imagens, entre outras possibilidades) ou mesmo por ambas. Assim, torna-se possível também a confrontação de diferentes discursos, em variadas instâncias. </w:t>
      </w:r>
    </w:p>
    <w:p w14:paraId="74F3EE9A"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Ainda associada à escolha documental encontra-se a necessidade de determinar aspectos da relevância, penetração e audiência. Neste sentido, por relevância nos referimos por preferência a fontes documentais utilizadas na representação de grupos sociais (como representantes do Estado, empresas, órgãos de classe, sindicatos, </w:t>
      </w:r>
      <w:r w:rsidRPr="00491DDB">
        <w:rPr>
          <w:rFonts w:ascii="Times New Roman" w:hAnsi="Times New Roman" w:cs="Times New Roman"/>
          <w:sz w:val="24"/>
          <w:highlight w:val="yellow"/>
        </w:rPr>
        <w:lastRenderedPageBreak/>
        <w:t xml:space="preserve">associações, entre outros) sendo, portanto, consideradas declarações oficiais de determinado grupo ou organização. </w:t>
      </w:r>
    </w:p>
    <w:p w14:paraId="4D157C83"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Já no que se refere à noção de penetração pretendemos destacar a amplitude de disseminação associada </w:t>
      </w:r>
      <w:proofErr w:type="spellStart"/>
      <w:r w:rsidRPr="00491DDB">
        <w:rPr>
          <w:rFonts w:ascii="Times New Roman" w:hAnsi="Times New Roman" w:cs="Times New Roman"/>
          <w:sz w:val="24"/>
          <w:highlight w:val="yellow"/>
        </w:rPr>
        <w:t>a</w:t>
      </w:r>
      <w:proofErr w:type="spellEnd"/>
      <w:r w:rsidRPr="00491DDB">
        <w:rPr>
          <w:rFonts w:ascii="Times New Roman" w:hAnsi="Times New Roman" w:cs="Times New Roman"/>
          <w:sz w:val="24"/>
          <w:highlight w:val="yellow"/>
        </w:rPr>
        <w:t xml:space="preserve"> determinado documento, ressaltando sua acessibilidade a diversos grupos sociais e, portanto, diversas audiências. Um aspecto relevante quanto à noção de penetração refere-se também à possibilidade de exclusividade de determinado emissor discursivo à específicas audiências, podendo ocasionar, assim, a relevância do documento para análise. </w:t>
      </w:r>
    </w:p>
    <w:p w14:paraId="4C567D17"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Por fim, por audiência pretendemos aprofundar detalhamento relativo à produção e consumo de determinado documento (enquanto representação de um discurso). Parte-se do pressuposto que documentos atrelados à maior audiência possuam, inicialmente, maior possibilidade de representação social. Isto não significa dizer, entretanto, que buscamos pela generalização de uma concepção conceitual. Ao contrário, como já observado, um dos aspectos associados ao método em questão refere-se à possibilidade de oposições discursivas concomitantemente. No entanto, a partir da perspectiva de cognição na constituição ideológica, pode existir conexão entre o consumo discursivo (representado por um documento) e as construções simbólicas pessoais. Ressaltamos ainda que documentos relacionados a maior audiência não devem restringir o acesso a outros documentos na realização da análise, direcionando seu destaque no sentido da representatividade. </w:t>
      </w:r>
    </w:p>
    <w:p w14:paraId="2D09AA7B"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Como limitações a esta possibilidade, no caso de se configurar uma pesquisa bibliográficas, as limitações inerentes ao método. Assim, observamos que a depender do período histórico sobre o qual se apoia a análise, pode não haver disponibilidade de documentos em volume e diversidade, para realização do cenário contextual, assim como pode ser extremamente complexo estabelecer as fontes discursivas mais relevantes, quando identificado um excesso de fontes documentais. Pode ser ainda impossível estabelecer, objetivamente, a clara distinção sobre a popularidade entre os documentos disponíveis para a análise. As possíveis ações para solução destas questões passam por: (1) alternativas ou limitações de acesso aos documentos; (2) classificação dos documentos em análise; (3) identificação da relevância, penetração e audiência quanto aos documentos escolhidos. O caráter interpretativo da pesquisa documental será detalhado no intertítulo relativo à análise léxica.</w:t>
      </w:r>
    </w:p>
    <w:p w14:paraId="66DE0354"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Em se tratando de se realizar uma pesquisa documental, a possibilidade de acesso aos documentos pode determinar os caminhos para realização da pesquisa. Neste sentido, </w:t>
      </w:r>
      <w:r w:rsidRPr="00491DDB">
        <w:rPr>
          <w:rFonts w:ascii="Times New Roman" w:hAnsi="Times New Roman" w:cs="Times New Roman"/>
          <w:sz w:val="24"/>
          <w:highlight w:val="yellow"/>
        </w:rPr>
        <w:lastRenderedPageBreak/>
        <w:t xml:space="preserve">a escolha pela pesquisa a partir de um mesmo arquivo ou acervo, ou pela diversidade de locais de acervo não se apresenta, inicialmente como uma questão problemática. O principal aspecto associado a tal escolha se configura na possibilidade de acesso à diversidade e quantitativo de documentos que proporcione maior profundidade na análise e esteja alinhada ao caráter </w:t>
      </w:r>
      <w:proofErr w:type="spellStart"/>
      <w:r w:rsidRPr="00491DDB">
        <w:rPr>
          <w:rFonts w:ascii="Times New Roman" w:hAnsi="Times New Roman" w:cs="Times New Roman"/>
          <w:sz w:val="24"/>
          <w:highlight w:val="yellow"/>
        </w:rPr>
        <w:t>multidiscursivo</w:t>
      </w:r>
      <w:proofErr w:type="spellEnd"/>
      <w:r w:rsidRPr="00491DDB">
        <w:rPr>
          <w:rFonts w:ascii="Times New Roman" w:hAnsi="Times New Roman" w:cs="Times New Roman"/>
          <w:sz w:val="24"/>
          <w:highlight w:val="yellow"/>
        </w:rPr>
        <w:t xml:space="preserve"> do método.</w:t>
      </w:r>
    </w:p>
    <w:p w14:paraId="6E3294C4" w14:textId="77777777" w:rsidR="00131F05" w:rsidRPr="00491DDB" w:rsidRDefault="00131F05" w:rsidP="00131F05">
      <w:pPr>
        <w:pStyle w:val="Standard"/>
        <w:spacing w:line="360" w:lineRule="auto"/>
        <w:jc w:val="both"/>
        <w:rPr>
          <w:rFonts w:ascii="Times New Roman" w:hAnsi="Times New Roman" w:cs="Times New Roman"/>
          <w:sz w:val="24"/>
          <w:highlight w:val="yellow"/>
        </w:rPr>
      </w:pPr>
    </w:p>
    <w:p w14:paraId="25820895" w14:textId="77777777" w:rsidR="00131F05" w:rsidRPr="00491DDB" w:rsidRDefault="00131F05" w:rsidP="00131F05">
      <w:pPr>
        <w:pStyle w:val="Standard"/>
        <w:spacing w:line="360" w:lineRule="auto"/>
        <w:jc w:val="both"/>
        <w:rPr>
          <w:rFonts w:ascii="Times New Roman" w:hAnsi="Times New Roman" w:cs="Times New Roman"/>
          <w:b/>
          <w:bCs/>
          <w:i/>
          <w:iCs/>
          <w:sz w:val="24"/>
          <w:highlight w:val="yellow"/>
        </w:rPr>
      </w:pPr>
      <w:r w:rsidRPr="00491DDB">
        <w:rPr>
          <w:rFonts w:ascii="Times New Roman" w:hAnsi="Times New Roman" w:cs="Times New Roman"/>
          <w:b/>
          <w:bCs/>
          <w:i/>
          <w:iCs/>
          <w:sz w:val="24"/>
          <w:highlight w:val="yellow"/>
        </w:rPr>
        <w:t>Multiplicidade de discursos</w:t>
      </w:r>
    </w:p>
    <w:p w14:paraId="08900CD5" w14:textId="0267FC1E"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Uma vez que o método </w:t>
      </w:r>
      <w:r w:rsidRPr="00491DDB">
        <w:rPr>
          <w:rFonts w:ascii="Times New Roman" w:hAnsi="Times New Roman" w:cs="Times New Roman"/>
          <w:bCs/>
          <w:sz w:val="24"/>
          <w:szCs w:val="24"/>
          <w:highlight w:val="yellow"/>
        </w:rPr>
        <w:t>Quebra-cabeças Conceitual Infinito</w:t>
      </w:r>
      <w:r w:rsidRPr="00491DDB">
        <w:rPr>
          <w:rFonts w:ascii="Times New Roman" w:hAnsi="Times New Roman" w:cs="Times New Roman"/>
          <w:sz w:val="24"/>
          <w:highlight w:val="yellow"/>
        </w:rPr>
        <w:t xml:space="preserve"> detém seu foco sobre a interpretação de um conceito específico, em determinado contexto </w:t>
      </w:r>
      <w:proofErr w:type="spellStart"/>
      <w:r w:rsidR="00B40707" w:rsidRPr="00491DDB">
        <w:rPr>
          <w:rFonts w:ascii="Times New Roman" w:hAnsi="Times New Roman" w:cs="Times New Roman"/>
          <w:sz w:val="24"/>
          <w:highlight w:val="yellow"/>
        </w:rPr>
        <w:t>socio</w:t>
      </w:r>
      <w:r w:rsidRPr="00491DDB">
        <w:rPr>
          <w:rFonts w:ascii="Times New Roman" w:hAnsi="Times New Roman" w:cs="Times New Roman"/>
          <w:sz w:val="24"/>
          <w:highlight w:val="yellow"/>
        </w:rPr>
        <w:t>-histórico</w:t>
      </w:r>
      <w:proofErr w:type="spellEnd"/>
      <w:r w:rsidRPr="00491DDB">
        <w:rPr>
          <w:rFonts w:ascii="Times New Roman" w:hAnsi="Times New Roman" w:cs="Times New Roman"/>
          <w:sz w:val="24"/>
          <w:highlight w:val="yellow"/>
        </w:rPr>
        <w:t xml:space="preserve">, entendemos que é de fundamental importância não restringir a análise a uma única prática discursiva, associada a específico agente de uma sociedade. Assim, um dos aspectos fundamentais da proposta analítica se reflete na multiplicidade de discursos presentes na análise, desde que relacionados ao conceito pesquisado. </w:t>
      </w:r>
    </w:p>
    <w:p w14:paraId="1948EC8C" w14:textId="77777777"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Tal condição se apresenta necessária para a construção do cenário contextual, que vem a ser uma ampla análise do contexto associado ao conceito, delimitado a partir de premissas associadas ao momento histórico em análise. Assim, na medida em que um discurso representaria a compreensão de determinado grupo ou indivíduo a respeito de um tema, é por meio da multiplicidade dos discursos em análise se que pretende construir uma elaboração conjunta das concepções que influenciaram a constituição simbólica de um conceito. Desta forma, apresenta-se viável, inclusive, realizar uma análise das diferentes ideologias em disputa, no âmbito de uma sociedade, em um dado momento histórico.</w:t>
      </w:r>
    </w:p>
    <w:p w14:paraId="1DA76DEF" w14:textId="29C50292" w:rsidR="00131F05" w:rsidRPr="00491DDB" w:rsidRDefault="00131F05" w:rsidP="00131F05">
      <w:pPr>
        <w:pStyle w:val="Standard"/>
        <w:spacing w:line="360" w:lineRule="auto"/>
        <w:ind w:firstLine="709"/>
        <w:jc w:val="both"/>
        <w:rPr>
          <w:rFonts w:ascii="Times New Roman" w:hAnsi="Times New Roman" w:cs="Times New Roman"/>
          <w:sz w:val="24"/>
          <w:highlight w:val="yellow"/>
        </w:rPr>
      </w:pPr>
      <w:r w:rsidRPr="00491DDB">
        <w:rPr>
          <w:rFonts w:ascii="Times New Roman" w:hAnsi="Times New Roman" w:cs="Times New Roman"/>
          <w:sz w:val="24"/>
          <w:highlight w:val="yellow"/>
        </w:rPr>
        <w:t xml:space="preserve">Isso não significa dizer que todos os discursos devem ser analisados conjuntamente. Na verdade, entendemos que a possibilidade de inferências ideológicas decorrentes da análise é </w:t>
      </w:r>
      <w:proofErr w:type="gramStart"/>
      <w:r w:rsidRPr="00491DDB">
        <w:rPr>
          <w:rFonts w:ascii="Times New Roman" w:hAnsi="Times New Roman" w:cs="Times New Roman"/>
          <w:sz w:val="24"/>
          <w:highlight w:val="yellow"/>
        </w:rPr>
        <w:t>melhor</w:t>
      </w:r>
      <w:proofErr w:type="gramEnd"/>
      <w:r w:rsidRPr="00491DDB">
        <w:rPr>
          <w:rFonts w:ascii="Times New Roman" w:hAnsi="Times New Roman" w:cs="Times New Roman"/>
          <w:sz w:val="24"/>
          <w:highlight w:val="yellow"/>
        </w:rPr>
        <w:t xml:space="preserve"> orientada por meio da identificação e separação entre os diferentes atores sociais relativos ao contexto </w:t>
      </w:r>
      <w:proofErr w:type="spellStart"/>
      <w:r w:rsidR="00B40707" w:rsidRPr="00491DDB">
        <w:rPr>
          <w:rFonts w:ascii="Times New Roman" w:hAnsi="Times New Roman" w:cs="Times New Roman"/>
          <w:sz w:val="24"/>
          <w:highlight w:val="yellow"/>
        </w:rPr>
        <w:t>socio</w:t>
      </w:r>
      <w:r w:rsidRPr="00491DDB">
        <w:rPr>
          <w:rFonts w:ascii="Times New Roman" w:hAnsi="Times New Roman" w:cs="Times New Roman"/>
          <w:sz w:val="24"/>
          <w:highlight w:val="yellow"/>
        </w:rPr>
        <w:t>-histórico</w:t>
      </w:r>
      <w:proofErr w:type="spellEnd"/>
      <w:r w:rsidRPr="00491DDB">
        <w:rPr>
          <w:rFonts w:ascii="Times New Roman" w:hAnsi="Times New Roman" w:cs="Times New Roman"/>
          <w:sz w:val="24"/>
          <w:highlight w:val="yellow"/>
        </w:rPr>
        <w:t>. A importância de tal recorte decorre do compartilhamento do contexto histórico entre os agentes discursivos, questão fundamental para o procedimento analítico proposto.</w:t>
      </w:r>
    </w:p>
    <w:p w14:paraId="3B3130B5" w14:textId="77777777" w:rsidR="00131F05" w:rsidRDefault="00131F05" w:rsidP="00131F05">
      <w:pPr>
        <w:pStyle w:val="Standard"/>
        <w:spacing w:line="360" w:lineRule="auto"/>
        <w:ind w:firstLine="709"/>
        <w:jc w:val="both"/>
        <w:rPr>
          <w:rFonts w:ascii="Times New Roman" w:hAnsi="Times New Roman" w:cs="Times New Roman"/>
          <w:sz w:val="24"/>
        </w:rPr>
      </w:pPr>
      <w:r w:rsidRPr="00491DDB">
        <w:rPr>
          <w:rFonts w:ascii="Times New Roman" w:hAnsi="Times New Roman" w:cs="Times New Roman"/>
          <w:sz w:val="24"/>
          <w:highlight w:val="yellow"/>
        </w:rPr>
        <w:t>Ainda relativo à multiplicidade dos discursos, o passo seguinte apresenta-se por proceder a análise por agente discursivo identificado no corpus em questão. Apresentamos, desta forma, as premissas associadas a tal concepção: (i) análise discursiva inicialmente restrita a um ator ou grupo social específico possibilitaria elaboração da perspectiva representativa do indivíduo ou grupo na referência a determinado conceito, em compartilhado contexto histórico; (</w:t>
      </w:r>
      <w:proofErr w:type="spellStart"/>
      <w:r w:rsidRPr="00491DDB">
        <w:rPr>
          <w:rFonts w:ascii="Times New Roman" w:hAnsi="Times New Roman" w:cs="Times New Roman"/>
          <w:sz w:val="24"/>
          <w:highlight w:val="yellow"/>
        </w:rPr>
        <w:t>ii</w:t>
      </w:r>
      <w:proofErr w:type="spellEnd"/>
      <w:r w:rsidRPr="00491DDB">
        <w:rPr>
          <w:rFonts w:ascii="Times New Roman" w:hAnsi="Times New Roman" w:cs="Times New Roman"/>
          <w:sz w:val="24"/>
          <w:highlight w:val="yellow"/>
        </w:rPr>
        <w:t xml:space="preserve">) confronto das </w:t>
      </w:r>
      <w:r w:rsidRPr="00491DDB">
        <w:rPr>
          <w:rFonts w:ascii="Times New Roman" w:hAnsi="Times New Roman" w:cs="Times New Roman"/>
          <w:sz w:val="24"/>
          <w:highlight w:val="yellow"/>
        </w:rPr>
        <w:lastRenderedPageBreak/>
        <w:t>perspectivas apresentadas, no sentido de propor aproximações e diferenças; (</w:t>
      </w:r>
      <w:proofErr w:type="spellStart"/>
      <w:r w:rsidRPr="00491DDB">
        <w:rPr>
          <w:rFonts w:ascii="Times New Roman" w:hAnsi="Times New Roman" w:cs="Times New Roman"/>
          <w:sz w:val="24"/>
          <w:highlight w:val="yellow"/>
        </w:rPr>
        <w:t>iii</w:t>
      </w:r>
      <w:proofErr w:type="spellEnd"/>
      <w:r w:rsidRPr="00491DDB">
        <w:rPr>
          <w:rFonts w:ascii="Times New Roman" w:hAnsi="Times New Roman" w:cs="Times New Roman"/>
          <w:sz w:val="24"/>
          <w:highlight w:val="yellow"/>
        </w:rPr>
        <w:t>) concepção dos interesses subjacentes às construções discursivas apresentadas pelos diferentes agentes discursivos no período em análise, sob a perspectiva de indicar caráter ideológico relacionado ao conceito em questão, e; (</w:t>
      </w:r>
      <w:proofErr w:type="spellStart"/>
      <w:r w:rsidRPr="00491DDB">
        <w:rPr>
          <w:rFonts w:ascii="Times New Roman" w:hAnsi="Times New Roman" w:cs="Times New Roman"/>
          <w:sz w:val="24"/>
          <w:highlight w:val="yellow"/>
        </w:rPr>
        <w:t>iv</w:t>
      </w:r>
      <w:proofErr w:type="spellEnd"/>
      <w:r w:rsidRPr="00491DDB">
        <w:rPr>
          <w:rFonts w:ascii="Times New Roman" w:hAnsi="Times New Roman" w:cs="Times New Roman"/>
          <w:sz w:val="24"/>
          <w:highlight w:val="yellow"/>
        </w:rPr>
        <w:t>) analisar as diferentes interpretações e transformações do conceito em análise ao longo da ocorrência histórica escolhida. Tais noções, dependentes de uma contextualização histórica ampla e representativa do momento histórico em análise, se apresentam fundamentais para operacionalização da análise léxica, apresentada a seguir.</w:t>
      </w:r>
    </w:p>
    <w:p w14:paraId="69266326" w14:textId="77777777" w:rsidR="00131F05" w:rsidRDefault="00131F05" w:rsidP="00131F05">
      <w:pPr>
        <w:pStyle w:val="Standard"/>
        <w:spacing w:line="360" w:lineRule="auto"/>
        <w:jc w:val="both"/>
        <w:rPr>
          <w:rFonts w:ascii="Times New Roman" w:hAnsi="Times New Roman" w:cs="Times New Roman"/>
          <w:sz w:val="24"/>
        </w:rPr>
      </w:pPr>
    </w:p>
    <w:p w14:paraId="00B68904" w14:textId="7027CE0A" w:rsidR="00131F05" w:rsidRDefault="00131F05" w:rsidP="00131F05">
      <w:pPr>
        <w:pStyle w:val="Standard"/>
        <w:spacing w:line="360" w:lineRule="auto"/>
        <w:jc w:val="both"/>
        <w:rPr>
          <w:rFonts w:ascii="Times New Roman" w:hAnsi="Times New Roman" w:cs="Times New Roman"/>
          <w:b/>
          <w:bCs/>
          <w:i/>
          <w:iCs/>
          <w:sz w:val="24"/>
        </w:rPr>
      </w:pPr>
      <w:r w:rsidRPr="00202277">
        <w:rPr>
          <w:rFonts w:ascii="Times New Roman" w:hAnsi="Times New Roman" w:cs="Times New Roman"/>
          <w:b/>
          <w:bCs/>
          <w:i/>
          <w:iCs/>
          <w:sz w:val="24"/>
          <w:highlight w:val="yellow"/>
        </w:rPr>
        <w:t>Procedimentos para a análise l</w:t>
      </w:r>
      <w:r w:rsidR="00202277">
        <w:rPr>
          <w:rFonts w:ascii="Times New Roman" w:hAnsi="Times New Roman" w:cs="Times New Roman"/>
          <w:b/>
          <w:bCs/>
          <w:i/>
          <w:iCs/>
          <w:sz w:val="24"/>
          <w:highlight w:val="yellow"/>
        </w:rPr>
        <w:t>e</w:t>
      </w:r>
      <w:r w:rsidRPr="00202277">
        <w:rPr>
          <w:rFonts w:ascii="Times New Roman" w:hAnsi="Times New Roman" w:cs="Times New Roman"/>
          <w:b/>
          <w:bCs/>
          <w:i/>
          <w:iCs/>
          <w:sz w:val="24"/>
          <w:highlight w:val="yellow"/>
        </w:rPr>
        <w:t>xica</w:t>
      </w:r>
      <w:r w:rsidR="00202277" w:rsidRPr="00202277">
        <w:rPr>
          <w:rFonts w:ascii="Times New Roman" w:hAnsi="Times New Roman" w:cs="Times New Roman"/>
          <w:b/>
          <w:bCs/>
          <w:i/>
          <w:iCs/>
          <w:sz w:val="24"/>
          <w:highlight w:val="yellow"/>
        </w:rPr>
        <w:t>l</w:t>
      </w:r>
    </w:p>
    <w:p w14:paraId="75B31A9E" w14:textId="77777777"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rPr>
        <w:t xml:space="preserve">O último aspecto relacionado à execução do </w:t>
      </w:r>
      <w:r>
        <w:rPr>
          <w:rFonts w:ascii="Times New Roman" w:hAnsi="Times New Roman" w:cs="Times New Roman"/>
          <w:bCs/>
          <w:sz w:val="24"/>
          <w:szCs w:val="24"/>
        </w:rPr>
        <w:t>Quebra-cabeças Conceitual Infinito</w:t>
      </w:r>
      <w:r>
        <w:rPr>
          <w:rFonts w:ascii="Times New Roman" w:hAnsi="Times New Roman" w:cs="Times New Roman"/>
          <w:sz w:val="24"/>
        </w:rPr>
        <w:t xml:space="preserve"> refere-se também a aspectos característicos da pesquisa qualitativa: o caráter interpretativo da análise e da unicidade do fenômeno, desconectados da finalidade de generalização dos achados a outros fatos históricos, além de interpretações pretensamente definitivas (ainda que as conclusões obtidas estejam disponíveis ao debate e ao questionamento). A respeito destas características, o </w:t>
      </w:r>
      <w:r>
        <w:rPr>
          <w:rFonts w:ascii="Times New Roman" w:hAnsi="Times New Roman" w:cs="Times New Roman"/>
          <w:bCs/>
          <w:sz w:val="24"/>
          <w:szCs w:val="24"/>
        </w:rPr>
        <w:t>Quebra-cabeças Conceitual Infinito</w:t>
      </w:r>
      <w:r>
        <w:rPr>
          <w:rFonts w:ascii="Times New Roman" w:hAnsi="Times New Roman" w:cs="Times New Roman"/>
          <w:sz w:val="24"/>
        </w:rPr>
        <w:t xml:space="preserve"> não deve ser meio para proposição de interpretações encerradas a respeito do conceito em análise, mas caberia ao indivíduo analista o objetivo de contribuir com a construção do conhecimento de forma ampliada, contrapondo, complementando ou inovando análises discursivas anteriormente realizadas. Assim, a partir da metáfora de um “quebra-cabeças conceitual”, a proposta analítica aqui apresentada parte da perspectiva de que os diferentes olhares sobre determinado fenômeno, ainda que divergentes, apresentar-se-iam complementares na composição do cenário contextual a respeito da interpretação de determinado conceito em específico período histórico. </w:t>
      </w:r>
    </w:p>
    <w:p w14:paraId="73111A21" w14:textId="77777777" w:rsidR="00131F05" w:rsidRDefault="00131F05" w:rsidP="00131F05">
      <w:pPr>
        <w:pStyle w:val="Standard"/>
        <w:spacing w:line="360" w:lineRule="auto"/>
        <w:jc w:val="both"/>
        <w:rPr>
          <w:rFonts w:ascii="Times New Roman" w:hAnsi="Times New Roman" w:cs="Times New Roman"/>
          <w:sz w:val="24"/>
        </w:rPr>
      </w:pPr>
      <w:r>
        <w:rPr>
          <w:rFonts w:ascii="Times New Roman" w:hAnsi="Times New Roman" w:cs="Times New Roman"/>
          <w:sz w:val="24"/>
        </w:rPr>
        <w:t xml:space="preserve">No que se refere aos procedimentos analíticos do </w:t>
      </w:r>
      <w:r>
        <w:rPr>
          <w:rFonts w:ascii="Times New Roman" w:hAnsi="Times New Roman" w:cs="Times New Roman"/>
          <w:bCs/>
          <w:sz w:val="24"/>
          <w:szCs w:val="24"/>
        </w:rPr>
        <w:t>Quebra-cabeças Conceitual Infinito</w:t>
      </w:r>
      <w:r>
        <w:rPr>
          <w:rFonts w:ascii="Times New Roman" w:hAnsi="Times New Roman" w:cs="Times New Roman"/>
          <w:sz w:val="24"/>
        </w:rPr>
        <w:t xml:space="preserve">, compartilhamos o entendimento de melhor adequação a análise orientada pela variação dos elementos léxicos relacionados ao conceito (análise lexical) (VAN DIJK, 2006), como referência para reflexões quanto ao método proposto. Assim, quanto à variação dos elementos léxicos, Van Dijk (2006) destaca a necessidade de compreensão das representações mentais (ou modelos mentais) compartilhadas socialmente, associadas às especificidades de um contexto, na construção interpretativa de um discurso. </w:t>
      </w:r>
    </w:p>
    <w:p w14:paraId="72245D98" w14:textId="77777777"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rPr>
        <w:t>No que se refere a esta questão Van Dijk (2006, p.259) destaca que, “sendo que estes modelos incluem opiniões, que por sua vez podem ter uma base ideológica, também os significados que derivam dos modelos ‘ideológicos’ (</w:t>
      </w:r>
      <w:proofErr w:type="gramStart"/>
      <w:r>
        <w:rPr>
          <w:rFonts w:ascii="Times New Roman" w:hAnsi="Times New Roman" w:cs="Times New Roman"/>
          <w:sz w:val="24"/>
        </w:rPr>
        <w:t>distorcidos, etc.</w:t>
      </w:r>
      <w:proofErr w:type="gramEnd"/>
      <w:r>
        <w:rPr>
          <w:rFonts w:ascii="Times New Roman" w:hAnsi="Times New Roman" w:cs="Times New Roman"/>
          <w:sz w:val="24"/>
        </w:rPr>
        <w:t xml:space="preserve">) podem incluir </w:t>
      </w:r>
      <w:r>
        <w:rPr>
          <w:rFonts w:ascii="Times New Roman" w:hAnsi="Times New Roman" w:cs="Times New Roman"/>
          <w:sz w:val="24"/>
        </w:rPr>
        <w:lastRenderedPageBreak/>
        <w:t xml:space="preserve">aspectos ideológicos”.  A questão central relacionada é que “muitas destas opiniões podem tornar-se convencionais e codificar-se no léxico (...)” (VAN DIJK, 2006, p.259). </w:t>
      </w:r>
    </w:p>
    <w:p w14:paraId="782788ED" w14:textId="77777777" w:rsidR="00131F05" w:rsidRDefault="00131F05" w:rsidP="00131F05">
      <w:pPr>
        <w:pStyle w:val="Standard"/>
        <w:spacing w:line="360" w:lineRule="auto"/>
        <w:ind w:firstLine="709"/>
        <w:jc w:val="both"/>
        <w:rPr>
          <w:rFonts w:ascii="Times New Roman" w:hAnsi="Times New Roman" w:cs="Times New Roman"/>
          <w:sz w:val="24"/>
        </w:rPr>
      </w:pPr>
      <w:r>
        <w:rPr>
          <w:rFonts w:ascii="Times New Roman" w:hAnsi="Times New Roman" w:cs="Times New Roman"/>
          <w:sz w:val="24"/>
        </w:rPr>
        <w:t>É neste sentido que a análise lexical se apresentaria como “o componente mais óbvio (</w:t>
      </w:r>
      <w:proofErr w:type="gramStart"/>
      <w:r>
        <w:rPr>
          <w:rFonts w:ascii="Times New Roman" w:hAnsi="Times New Roman" w:cs="Times New Roman"/>
          <w:sz w:val="24"/>
        </w:rPr>
        <w:t>e também</w:t>
      </w:r>
      <w:proofErr w:type="gramEnd"/>
      <w:r>
        <w:rPr>
          <w:rFonts w:ascii="Times New Roman" w:hAnsi="Times New Roman" w:cs="Times New Roman"/>
          <w:sz w:val="24"/>
        </w:rPr>
        <w:t xml:space="preserve"> frutífero) da análise do discurso ideológico. Basta explicar todas as implicações das palavras usadas em um discurso e contexto específicos geralmente fornece um amplo conjunto de significados ideológicos” (VAN DIJK, 2006, p.259). Desta forma, Van Dijk (2006, p.259) conclui que</w:t>
      </w:r>
    </w:p>
    <w:p w14:paraId="1FBCDDEB" w14:textId="77777777" w:rsidR="00131F05" w:rsidRDefault="00131F05" w:rsidP="00131F05">
      <w:pPr>
        <w:pStyle w:val="Standard"/>
        <w:jc w:val="both"/>
        <w:rPr>
          <w:rFonts w:ascii="Times New Roman" w:hAnsi="Times New Roman" w:cs="Times New Roman"/>
          <w:sz w:val="24"/>
          <w:szCs w:val="24"/>
        </w:rPr>
      </w:pPr>
    </w:p>
    <w:p w14:paraId="2B9A308D" w14:textId="77777777" w:rsidR="00131F05" w:rsidRDefault="00131F05" w:rsidP="00131F05">
      <w:pPr>
        <w:pStyle w:val="Standard"/>
        <w:ind w:left="2268"/>
        <w:jc w:val="both"/>
        <w:rPr>
          <w:rFonts w:ascii="Times New Roman" w:hAnsi="Times New Roman" w:cs="Times New Roman"/>
          <w:szCs w:val="24"/>
        </w:rPr>
      </w:pPr>
      <w:r>
        <w:rPr>
          <w:rFonts w:ascii="Times New Roman" w:hAnsi="Times New Roman" w:cs="Times New Roman"/>
          <w:szCs w:val="24"/>
        </w:rPr>
        <w:t xml:space="preserve">teoricamente, isso significa que a variação dos elementos léxicos (ou seja, o estilo lexical) é um meio importante de expressão ideológica no discurso. Dependendo de qualquer fator contextual (idade, gênero, "raça", classe, posição, status, poder, relação </w:t>
      </w:r>
      <w:proofErr w:type="gramStart"/>
      <w:r>
        <w:rPr>
          <w:rFonts w:ascii="Times New Roman" w:hAnsi="Times New Roman" w:cs="Times New Roman"/>
          <w:szCs w:val="24"/>
        </w:rPr>
        <w:t>social, etc.</w:t>
      </w:r>
      <w:proofErr w:type="gramEnd"/>
      <w:r>
        <w:rPr>
          <w:rFonts w:ascii="Times New Roman" w:hAnsi="Times New Roman" w:cs="Times New Roman"/>
          <w:szCs w:val="24"/>
        </w:rPr>
        <w:t>), os usuários de idiomas podem escolher palavras diferentes para falar sobre coisas, pessoas, ações ou Eventos. As visões pessoais ou grupais dos participantes, isto é, as atitudes e as ideologias, são uma importante restrição contextual e, consequentemente, uma fonte principal de variação lexical.</w:t>
      </w:r>
    </w:p>
    <w:p w14:paraId="55456331" w14:textId="77777777" w:rsidR="00131F05" w:rsidRDefault="00131F05" w:rsidP="00131F05">
      <w:pPr>
        <w:pStyle w:val="Standard"/>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61FB4410"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Inseridas no âmbito da análise lexical, Van Dijk (2006) destaca a sustentação argumentativa a partir de fatores de proposição, coerência (local e global) e relações proposicionais. No que se refere ao papel da proposição na análise léxica, o autor enfatiza as influências decorrentes do contexto social e dos modelos mentais compartilhados na estrutura gramatical do discurso. Em outras palavras, </w:t>
      </w:r>
    </w:p>
    <w:p w14:paraId="7F6EFDEA" w14:textId="77777777" w:rsidR="00131F05" w:rsidRDefault="00131F05" w:rsidP="00131F05">
      <w:pPr>
        <w:pStyle w:val="Standard"/>
        <w:jc w:val="both"/>
        <w:rPr>
          <w:rFonts w:ascii="Times New Roman" w:hAnsi="Times New Roman" w:cs="Times New Roman"/>
          <w:sz w:val="24"/>
          <w:szCs w:val="24"/>
        </w:rPr>
      </w:pPr>
    </w:p>
    <w:p w14:paraId="600FED9F" w14:textId="77777777" w:rsidR="00131F05" w:rsidRDefault="00131F05" w:rsidP="00131F05">
      <w:pPr>
        <w:pStyle w:val="Standard"/>
        <w:ind w:left="2268"/>
        <w:jc w:val="both"/>
        <w:rPr>
          <w:rFonts w:ascii="Times New Roman" w:hAnsi="Times New Roman" w:cs="Times New Roman"/>
          <w:szCs w:val="24"/>
        </w:rPr>
      </w:pPr>
      <w:proofErr w:type="spellStart"/>
      <w:r>
        <w:rPr>
          <w:rFonts w:ascii="Times New Roman" w:hAnsi="Times New Roman" w:cs="Times New Roman"/>
          <w:szCs w:val="24"/>
        </w:rPr>
        <w:t>las</w:t>
      </w:r>
      <w:proofErr w:type="spellEnd"/>
      <w:r>
        <w:rPr>
          <w:rFonts w:ascii="Times New Roman" w:hAnsi="Times New Roman" w:cs="Times New Roman"/>
          <w:szCs w:val="24"/>
        </w:rPr>
        <w:t xml:space="preserve"> </w:t>
      </w:r>
      <w:r>
        <w:rPr>
          <w:rFonts w:ascii="Times New Roman" w:hAnsi="Times New Roman" w:cs="Times New Roman"/>
          <w:i/>
          <w:szCs w:val="24"/>
        </w:rPr>
        <w:t>proporciones</w:t>
      </w:r>
      <w:r>
        <w:rPr>
          <w:rFonts w:ascii="Times New Roman" w:hAnsi="Times New Roman" w:cs="Times New Roman"/>
          <w:szCs w:val="24"/>
        </w:rPr>
        <w:t xml:space="preserve"> que </w:t>
      </w:r>
      <w:proofErr w:type="spellStart"/>
      <w:r>
        <w:rPr>
          <w:rFonts w:ascii="Times New Roman" w:hAnsi="Times New Roman" w:cs="Times New Roman"/>
          <w:szCs w:val="24"/>
        </w:rPr>
        <w:t>representan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el</w:t>
      </w:r>
      <w:proofErr w:type="spellEnd"/>
      <w:r>
        <w:rPr>
          <w:rFonts w:ascii="Times New Roman" w:hAnsi="Times New Roman" w:cs="Times New Roman"/>
          <w:szCs w:val="24"/>
        </w:rPr>
        <w:t xml:space="preserve"> significado de </w:t>
      </w:r>
      <w:proofErr w:type="spellStart"/>
      <w:r>
        <w:rPr>
          <w:rFonts w:ascii="Times New Roman" w:hAnsi="Times New Roman" w:cs="Times New Roman"/>
          <w:szCs w:val="24"/>
        </w:rPr>
        <w:t>las</w:t>
      </w:r>
      <w:proofErr w:type="spellEnd"/>
      <w:r>
        <w:rPr>
          <w:rFonts w:ascii="Times New Roman" w:hAnsi="Times New Roman" w:cs="Times New Roman"/>
          <w:szCs w:val="24"/>
        </w:rPr>
        <w:t xml:space="preserve"> cláusulas y </w:t>
      </w:r>
      <w:proofErr w:type="spellStart"/>
      <w:r>
        <w:rPr>
          <w:rFonts w:ascii="Times New Roman" w:hAnsi="Times New Roman" w:cs="Times New Roman"/>
          <w:szCs w:val="24"/>
        </w:rPr>
        <w:t>oraciones</w:t>
      </w:r>
      <w:proofErr w:type="spellEnd"/>
      <w:r>
        <w:rPr>
          <w:rFonts w:ascii="Times New Roman" w:hAnsi="Times New Roman" w:cs="Times New Roman"/>
          <w:szCs w:val="24"/>
        </w:rPr>
        <w:t xml:space="preserve">, </w:t>
      </w:r>
      <w:proofErr w:type="spellStart"/>
      <w:r>
        <w:rPr>
          <w:rFonts w:ascii="Times New Roman" w:hAnsi="Times New Roman" w:cs="Times New Roman"/>
          <w:szCs w:val="24"/>
        </w:rPr>
        <w:t>tienen</w:t>
      </w:r>
      <w:proofErr w:type="spellEnd"/>
      <w:r>
        <w:rPr>
          <w:rFonts w:ascii="Times New Roman" w:hAnsi="Times New Roman" w:cs="Times New Roman"/>
          <w:szCs w:val="24"/>
        </w:rPr>
        <w:t xml:space="preserve"> uma estrutura interna, de </w:t>
      </w:r>
      <w:proofErr w:type="spellStart"/>
      <w:r>
        <w:rPr>
          <w:rFonts w:ascii="Times New Roman" w:hAnsi="Times New Roman" w:cs="Times New Roman"/>
          <w:szCs w:val="24"/>
        </w:rPr>
        <w:t>la</w:t>
      </w:r>
      <w:proofErr w:type="spellEnd"/>
      <w:r>
        <w:rPr>
          <w:rFonts w:ascii="Times New Roman" w:hAnsi="Times New Roman" w:cs="Times New Roman"/>
          <w:szCs w:val="24"/>
        </w:rPr>
        <w:t xml:space="preserve"> </w:t>
      </w:r>
      <w:proofErr w:type="spellStart"/>
      <w:r>
        <w:rPr>
          <w:rFonts w:ascii="Times New Roman" w:hAnsi="Times New Roman" w:cs="Times New Roman"/>
          <w:szCs w:val="24"/>
        </w:rPr>
        <w:t>cual</w:t>
      </w:r>
      <w:proofErr w:type="spellEnd"/>
      <w:r>
        <w:rPr>
          <w:rFonts w:ascii="Times New Roman" w:hAnsi="Times New Roman" w:cs="Times New Roman"/>
          <w:szCs w:val="24"/>
        </w:rPr>
        <w:t xml:space="preserve">, por </w:t>
      </w:r>
      <w:proofErr w:type="spellStart"/>
      <w:r>
        <w:rPr>
          <w:rFonts w:ascii="Times New Roman" w:hAnsi="Times New Roman" w:cs="Times New Roman"/>
          <w:szCs w:val="24"/>
        </w:rPr>
        <w:t>ejamplo</w:t>
      </w:r>
      <w:proofErr w:type="spellEnd"/>
      <w:r>
        <w:rPr>
          <w:rFonts w:ascii="Times New Roman" w:hAnsi="Times New Roman" w:cs="Times New Roman"/>
          <w:szCs w:val="24"/>
        </w:rPr>
        <w:t xml:space="preserve">, </w:t>
      </w:r>
      <w:proofErr w:type="spellStart"/>
      <w:r>
        <w:rPr>
          <w:rFonts w:ascii="Times New Roman" w:hAnsi="Times New Roman" w:cs="Times New Roman"/>
          <w:szCs w:val="24"/>
        </w:rPr>
        <w:t>los</w:t>
      </w:r>
      <w:proofErr w:type="spellEnd"/>
      <w:r>
        <w:rPr>
          <w:rFonts w:ascii="Times New Roman" w:hAnsi="Times New Roman" w:cs="Times New Roman"/>
          <w:szCs w:val="24"/>
        </w:rPr>
        <w:t xml:space="preserve"> variados roles semânticos (Agente, Paciente, Objeto, etc.) </w:t>
      </w:r>
      <w:proofErr w:type="spellStart"/>
      <w:r>
        <w:rPr>
          <w:rFonts w:ascii="Times New Roman" w:hAnsi="Times New Roman" w:cs="Times New Roman"/>
          <w:szCs w:val="24"/>
        </w:rPr>
        <w:t>pueden</w:t>
      </w:r>
      <w:proofErr w:type="spellEnd"/>
      <w:r>
        <w:rPr>
          <w:rFonts w:ascii="Times New Roman" w:hAnsi="Times New Roman" w:cs="Times New Roman"/>
          <w:szCs w:val="24"/>
        </w:rPr>
        <w:t xml:space="preserve"> </w:t>
      </w:r>
      <w:proofErr w:type="spellStart"/>
      <w:r>
        <w:rPr>
          <w:rFonts w:ascii="Times New Roman" w:hAnsi="Times New Roman" w:cs="Times New Roman"/>
          <w:szCs w:val="24"/>
        </w:rPr>
        <w:t>exhibir</w:t>
      </w:r>
      <w:proofErr w:type="spellEnd"/>
      <w:r>
        <w:rPr>
          <w:rFonts w:ascii="Times New Roman" w:hAnsi="Times New Roman" w:cs="Times New Roman"/>
          <w:szCs w:val="24"/>
        </w:rPr>
        <w:t xml:space="preserve"> </w:t>
      </w:r>
      <w:proofErr w:type="spellStart"/>
      <w:r>
        <w:rPr>
          <w:rFonts w:ascii="Times New Roman" w:hAnsi="Times New Roman" w:cs="Times New Roman"/>
          <w:szCs w:val="24"/>
        </w:rPr>
        <w:t>las</w:t>
      </w:r>
      <w:proofErr w:type="spellEnd"/>
      <w:r>
        <w:rPr>
          <w:rFonts w:ascii="Times New Roman" w:hAnsi="Times New Roman" w:cs="Times New Roman"/>
          <w:szCs w:val="24"/>
        </w:rPr>
        <w:t xml:space="preserve"> formas </w:t>
      </w:r>
      <w:proofErr w:type="spellStart"/>
      <w:r>
        <w:rPr>
          <w:rFonts w:ascii="Times New Roman" w:hAnsi="Times New Roman" w:cs="Times New Roman"/>
          <w:szCs w:val="24"/>
        </w:rPr>
        <w:t>en</w:t>
      </w:r>
      <w:proofErr w:type="spellEnd"/>
      <w:r>
        <w:rPr>
          <w:rFonts w:ascii="Times New Roman" w:hAnsi="Times New Roman" w:cs="Times New Roman"/>
          <w:szCs w:val="24"/>
        </w:rPr>
        <w:t xml:space="preserve"> que </w:t>
      </w:r>
      <w:proofErr w:type="spellStart"/>
      <w:r>
        <w:rPr>
          <w:rFonts w:ascii="Times New Roman" w:hAnsi="Times New Roman" w:cs="Times New Roman"/>
          <w:szCs w:val="24"/>
        </w:rPr>
        <w:t>los</w:t>
      </w:r>
      <w:proofErr w:type="spellEnd"/>
      <w:r>
        <w:rPr>
          <w:rFonts w:ascii="Times New Roman" w:hAnsi="Times New Roman" w:cs="Times New Roman"/>
          <w:szCs w:val="24"/>
        </w:rPr>
        <w:t xml:space="preserve"> participantes </w:t>
      </w:r>
      <w:proofErr w:type="spellStart"/>
      <w:r>
        <w:rPr>
          <w:rFonts w:ascii="Times New Roman" w:hAnsi="Times New Roman" w:cs="Times New Roman"/>
          <w:szCs w:val="24"/>
        </w:rPr>
        <w:t>están</w:t>
      </w:r>
      <w:proofErr w:type="spellEnd"/>
      <w:r>
        <w:rPr>
          <w:rFonts w:ascii="Times New Roman" w:hAnsi="Times New Roman" w:cs="Times New Roman"/>
          <w:szCs w:val="24"/>
        </w:rPr>
        <w:t xml:space="preserve"> </w:t>
      </w:r>
      <w:proofErr w:type="spellStart"/>
      <w:r>
        <w:rPr>
          <w:rFonts w:ascii="Times New Roman" w:hAnsi="Times New Roman" w:cs="Times New Roman"/>
          <w:szCs w:val="24"/>
        </w:rPr>
        <w:t>asociados</w:t>
      </w:r>
      <w:proofErr w:type="spellEnd"/>
      <w:r>
        <w:rPr>
          <w:rFonts w:ascii="Times New Roman" w:hAnsi="Times New Roman" w:cs="Times New Roman"/>
          <w:szCs w:val="24"/>
        </w:rPr>
        <w:t xml:space="preserve"> </w:t>
      </w:r>
      <w:proofErr w:type="spellStart"/>
      <w:r>
        <w:rPr>
          <w:rFonts w:ascii="Times New Roman" w:hAnsi="Times New Roman" w:cs="Times New Roman"/>
          <w:szCs w:val="24"/>
        </w:rPr>
        <w:t>con</w:t>
      </w:r>
      <w:proofErr w:type="spellEnd"/>
      <w:r>
        <w:rPr>
          <w:rFonts w:ascii="Times New Roman" w:hAnsi="Times New Roman" w:cs="Times New Roman"/>
          <w:szCs w:val="24"/>
        </w:rPr>
        <w:t xml:space="preserve"> </w:t>
      </w:r>
      <w:proofErr w:type="spellStart"/>
      <w:r>
        <w:rPr>
          <w:rFonts w:ascii="Times New Roman" w:hAnsi="Times New Roman" w:cs="Times New Roman"/>
          <w:szCs w:val="24"/>
        </w:rPr>
        <w:t>un</w:t>
      </w:r>
      <w:proofErr w:type="spellEnd"/>
      <w:r>
        <w:rPr>
          <w:rFonts w:ascii="Times New Roman" w:hAnsi="Times New Roman" w:cs="Times New Roman"/>
          <w:szCs w:val="24"/>
        </w:rPr>
        <w:t xml:space="preserve"> </w:t>
      </w:r>
      <w:proofErr w:type="spellStart"/>
      <w:r>
        <w:rPr>
          <w:rFonts w:ascii="Times New Roman" w:hAnsi="Times New Roman" w:cs="Times New Roman"/>
          <w:szCs w:val="24"/>
        </w:rPr>
        <w:t>acontecimiento</w:t>
      </w:r>
      <w:proofErr w:type="spellEnd"/>
      <w:r>
        <w:rPr>
          <w:rFonts w:ascii="Times New Roman" w:hAnsi="Times New Roman" w:cs="Times New Roman"/>
          <w:szCs w:val="24"/>
        </w:rPr>
        <w:t xml:space="preserve">, </w:t>
      </w:r>
      <w:proofErr w:type="spellStart"/>
      <w:r>
        <w:rPr>
          <w:rFonts w:ascii="Times New Roman" w:hAnsi="Times New Roman" w:cs="Times New Roman"/>
          <w:szCs w:val="24"/>
        </w:rPr>
        <w:t>activa</w:t>
      </w:r>
      <w:proofErr w:type="spellEnd"/>
      <w:r>
        <w:rPr>
          <w:rFonts w:ascii="Times New Roman" w:hAnsi="Times New Roman" w:cs="Times New Roman"/>
          <w:szCs w:val="24"/>
        </w:rPr>
        <w:t xml:space="preserve"> o </w:t>
      </w:r>
      <w:proofErr w:type="spellStart"/>
      <w:r>
        <w:rPr>
          <w:rFonts w:ascii="Times New Roman" w:hAnsi="Times New Roman" w:cs="Times New Roman"/>
          <w:szCs w:val="24"/>
        </w:rPr>
        <w:t>pasivamente</w:t>
      </w:r>
      <w:proofErr w:type="spellEnd"/>
      <w:r>
        <w:rPr>
          <w:rFonts w:ascii="Times New Roman" w:hAnsi="Times New Roman" w:cs="Times New Roman"/>
          <w:szCs w:val="24"/>
        </w:rPr>
        <w:t xml:space="preserve">, </w:t>
      </w:r>
      <w:proofErr w:type="spellStart"/>
      <w:r>
        <w:rPr>
          <w:rFonts w:ascii="Times New Roman" w:hAnsi="Times New Roman" w:cs="Times New Roman"/>
          <w:szCs w:val="24"/>
        </w:rPr>
        <w:t>responsablemente</w:t>
      </w:r>
      <w:proofErr w:type="spellEnd"/>
      <w:r>
        <w:rPr>
          <w:rFonts w:ascii="Times New Roman" w:hAnsi="Times New Roman" w:cs="Times New Roman"/>
          <w:szCs w:val="24"/>
        </w:rPr>
        <w:t xml:space="preserve">, </w:t>
      </w:r>
      <w:proofErr w:type="gramStart"/>
      <w:r>
        <w:rPr>
          <w:rFonts w:ascii="Times New Roman" w:hAnsi="Times New Roman" w:cs="Times New Roman"/>
          <w:szCs w:val="24"/>
        </w:rPr>
        <w:t>o como experimentadores</w:t>
      </w:r>
      <w:proofErr w:type="gramEnd"/>
      <w:r>
        <w:rPr>
          <w:rFonts w:ascii="Times New Roman" w:hAnsi="Times New Roman" w:cs="Times New Roman"/>
          <w:szCs w:val="24"/>
        </w:rPr>
        <w:t xml:space="preserve"> de </w:t>
      </w:r>
      <w:proofErr w:type="spellStart"/>
      <w:r>
        <w:rPr>
          <w:rFonts w:ascii="Times New Roman" w:hAnsi="Times New Roman" w:cs="Times New Roman"/>
          <w:szCs w:val="24"/>
        </w:rPr>
        <w:t>los</w:t>
      </w:r>
      <w:proofErr w:type="spellEnd"/>
      <w:r>
        <w:rPr>
          <w:rFonts w:ascii="Times New Roman" w:hAnsi="Times New Roman" w:cs="Times New Roman"/>
          <w:szCs w:val="24"/>
        </w:rPr>
        <w:t xml:space="preserve"> </w:t>
      </w:r>
      <w:proofErr w:type="spellStart"/>
      <w:r>
        <w:rPr>
          <w:rFonts w:ascii="Times New Roman" w:hAnsi="Times New Roman" w:cs="Times New Roman"/>
          <w:szCs w:val="24"/>
        </w:rPr>
        <w:t>acontecimientos</w:t>
      </w:r>
      <w:proofErr w:type="spellEnd"/>
      <w:r>
        <w:rPr>
          <w:rFonts w:ascii="Times New Roman" w:hAnsi="Times New Roman" w:cs="Times New Roman"/>
          <w:szCs w:val="24"/>
        </w:rPr>
        <w:t xml:space="preserve"> y </w:t>
      </w:r>
      <w:proofErr w:type="spellStart"/>
      <w:r>
        <w:rPr>
          <w:rFonts w:ascii="Times New Roman" w:hAnsi="Times New Roman" w:cs="Times New Roman"/>
          <w:szCs w:val="24"/>
        </w:rPr>
        <w:t>acciones</w:t>
      </w:r>
      <w:proofErr w:type="spellEnd"/>
      <w:r>
        <w:rPr>
          <w:rFonts w:ascii="Times New Roman" w:hAnsi="Times New Roman" w:cs="Times New Roman"/>
          <w:szCs w:val="24"/>
        </w:rPr>
        <w:t xml:space="preserve"> (VAN DIJK, 2006, p.260, grifo do autor).</w:t>
      </w:r>
    </w:p>
    <w:p w14:paraId="5E1BD117" w14:textId="77777777" w:rsidR="00131F05" w:rsidRDefault="00131F05" w:rsidP="00131F05">
      <w:pPr>
        <w:pStyle w:val="Standard"/>
        <w:ind w:left="2268"/>
        <w:jc w:val="both"/>
        <w:rPr>
          <w:rFonts w:ascii="Times New Roman" w:hAnsi="Times New Roman" w:cs="Times New Roman"/>
          <w:szCs w:val="24"/>
        </w:rPr>
      </w:pPr>
    </w:p>
    <w:p w14:paraId="6C314182"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vez que o Quebra-cabeças Conceitual Infinito refere-se ao esforço analítico para interpretação associada a um conceito, ainda que ocorra variação em seu papel semântico nas diferentes orações do </w:t>
      </w:r>
      <w:r>
        <w:rPr>
          <w:rFonts w:ascii="Times New Roman" w:hAnsi="Times New Roman" w:cs="Times New Roman"/>
          <w:i/>
          <w:sz w:val="24"/>
          <w:szCs w:val="24"/>
        </w:rPr>
        <w:t xml:space="preserve">corpus, </w:t>
      </w:r>
      <w:r>
        <w:rPr>
          <w:rFonts w:ascii="Times New Roman" w:hAnsi="Times New Roman" w:cs="Times New Roman"/>
          <w:sz w:val="24"/>
          <w:szCs w:val="24"/>
        </w:rPr>
        <w:t xml:space="preserve">existe grande relevância na compreensão dos componentes associados. Isso não significa que se deve desprezar tal análise. </w:t>
      </w:r>
      <w:proofErr w:type="gramStart"/>
      <w:r>
        <w:rPr>
          <w:rFonts w:ascii="Times New Roman" w:hAnsi="Times New Roman" w:cs="Times New Roman"/>
          <w:sz w:val="24"/>
          <w:szCs w:val="24"/>
        </w:rPr>
        <w:t>contrário É</w:t>
      </w:r>
      <w:proofErr w:type="gramEnd"/>
      <w:r>
        <w:rPr>
          <w:rFonts w:ascii="Times New Roman" w:hAnsi="Times New Roman" w:cs="Times New Roman"/>
          <w:sz w:val="24"/>
          <w:szCs w:val="24"/>
        </w:rPr>
        <w:t xml:space="preserve"> neste sentido que destacamos a observação de Van Dijk (2006, p.260), de que</w:t>
      </w:r>
    </w:p>
    <w:p w14:paraId="38AB167B" w14:textId="77777777" w:rsidR="00131F05" w:rsidRDefault="00131F05" w:rsidP="00131F05">
      <w:pPr>
        <w:pStyle w:val="Standard"/>
        <w:ind w:firstLine="709"/>
        <w:jc w:val="both"/>
        <w:rPr>
          <w:rFonts w:ascii="Times New Roman" w:hAnsi="Times New Roman" w:cs="Times New Roman"/>
          <w:sz w:val="24"/>
          <w:szCs w:val="24"/>
        </w:rPr>
      </w:pPr>
    </w:p>
    <w:p w14:paraId="168A4913" w14:textId="77777777" w:rsidR="00131F05" w:rsidRDefault="00131F05" w:rsidP="00131F05">
      <w:pPr>
        <w:pStyle w:val="Standard"/>
        <w:ind w:left="2268"/>
        <w:jc w:val="both"/>
        <w:rPr>
          <w:rFonts w:ascii="Times New Roman" w:hAnsi="Times New Roman" w:cs="Times New Roman"/>
          <w:sz w:val="24"/>
          <w:szCs w:val="24"/>
        </w:rPr>
      </w:pPr>
      <w:r>
        <w:rPr>
          <w:rFonts w:ascii="Times New Roman" w:hAnsi="Times New Roman" w:cs="Times New Roman"/>
          <w:szCs w:val="24"/>
        </w:rPr>
        <w:t xml:space="preserve">essas representações semânticas são, é claro, uma função de como os eventos são representados e avaliados (em um modelo) e, portanto, podem ser controlados ideologicamente, dependendo da participação do grupo, da posição ou da perspectiva dos participantes no evento comunicativo. Quem é considerado o herói ou vilão, vitimador ou vítima, quais papéis devem ser enfatizados ou escondidos, são questões </w:t>
      </w:r>
      <w:r>
        <w:rPr>
          <w:rFonts w:ascii="Times New Roman" w:hAnsi="Times New Roman" w:cs="Times New Roman"/>
          <w:szCs w:val="24"/>
        </w:rPr>
        <w:lastRenderedPageBreak/>
        <w:t xml:space="preserve">que organizam muitas atitudes ideológicas, e essas percepções podem ser projetadas diretamente em estruturas proposicionais e suas formulações sintáticas variáveis (ativas, passivas, </w:t>
      </w:r>
      <w:proofErr w:type="gramStart"/>
      <w:r>
        <w:rPr>
          <w:rFonts w:ascii="Times New Roman" w:hAnsi="Times New Roman" w:cs="Times New Roman"/>
          <w:szCs w:val="24"/>
        </w:rPr>
        <w:t>nominais, etc.</w:t>
      </w:r>
      <w:proofErr w:type="gramEnd"/>
      <w:r>
        <w:rPr>
          <w:rFonts w:ascii="Times New Roman" w:hAnsi="Times New Roman" w:cs="Times New Roman"/>
          <w:szCs w:val="24"/>
        </w:rPr>
        <w:t>).</w:t>
      </w:r>
    </w:p>
    <w:p w14:paraId="52220FF4" w14:textId="77777777" w:rsidR="00131F05" w:rsidRDefault="00131F05" w:rsidP="00131F05">
      <w:pPr>
        <w:pStyle w:val="Standard"/>
        <w:ind w:left="2268"/>
        <w:jc w:val="both"/>
        <w:rPr>
          <w:rFonts w:ascii="Times New Roman" w:hAnsi="Times New Roman" w:cs="Times New Roman"/>
          <w:sz w:val="24"/>
          <w:szCs w:val="24"/>
        </w:rPr>
      </w:pPr>
    </w:p>
    <w:p w14:paraId="7FCAEA5D"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 forma, observamos que, uma vez que a proposta metodológica aqui apresentada direciona o foco para interpretação de um conceito específico, maior é preciso considerar a relevância na análise dos complementos associados ao conceito na oração. Em outras palavras, é por meio da adjetivação, dos complementos, da estrutura da oração, entre outros aspectos sintáticos, que será possível aprofundamento da concepção do conceito em análise. </w:t>
      </w:r>
    </w:p>
    <w:p w14:paraId="268DF31D"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passo seguinte à investigação das proposições se refere à possibilidade de associação da coerência local e global. Relativo a estas, há maior devotamento ao aspecto interpretativo a partir dos modelos mentais compartilhados socialmente e, desta forma, inseridos (e influenciados) por uma ideologia. Em outras palavras, Van Dijk (2006, p.261) observa “que os usuários da língua vejam um acontecimento social como a causa ou não de outro acontecimento social, pode ter, em consequência, um efeito sobre a coerência de seu discurso”. </w:t>
      </w:r>
    </w:p>
    <w:p w14:paraId="2EB466CB"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Especificamente no que se refere à coerência global (ou macroestrutura semântica) do discurso, a possibilidade de interpretação quanto ao direcionamento ideológico pode ser verificada por meio da identificação e detalhamento quanto ao argumento central do discurso. Permeia tal embasamento analítico apresenta-se o absoluto suporte na detalhada descrição do contexto. Referente a</w:t>
      </w:r>
      <w:r>
        <w:rPr>
          <w:rFonts w:ascii="Times New Roman" w:hAnsi="Times New Roman" w:cs="Times New Roman"/>
          <w:sz w:val="24"/>
        </w:rPr>
        <w:t xml:space="preserve">o </w:t>
      </w:r>
      <w:r>
        <w:rPr>
          <w:rFonts w:ascii="Times New Roman" w:hAnsi="Times New Roman" w:cs="Times New Roman"/>
          <w:bCs/>
          <w:sz w:val="24"/>
          <w:szCs w:val="24"/>
        </w:rPr>
        <w:t>Quebra-cabeças Conceitual Infinito</w:t>
      </w:r>
      <w:r>
        <w:rPr>
          <w:rFonts w:ascii="Times New Roman" w:hAnsi="Times New Roman" w:cs="Times New Roman"/>
          <w:sz w:val="24"/>
          <w:szCs w:val="24"/>
        </w:rPr>
        <w:t xml:space="preserve">, a apreciação relativa à coerência textual apresenta grande relevância para interpretação associada a um conceito. Tal investigação pode se dar tanto no âmbito de sua compreensão semântica (análise conceitual propriamente dita), quanto da construção contextual que apoia todo o processo analítico. </w:t>
      </w:r>
    </w:p>
    <w:p w14:paraId="59D8499E" w14:textId="77777777" w:rsidR="00131F0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última etapa da análise é direcionada às relações proposicionais, </w:t>
      </w:r>
      <w:proofErr w:type="gramStart"/>
      <w:r>
        <w:rPr>
          <w:rFonts w:ascii="Times New Roman" w:hAnsi="Times New Roman" w:cs="Times New Roman"/>
          <w:sz w:val="24"/>
          <w:szCs w:val="24"/>
        </w:rPr>
        <w:t>ou seja</w:t>
      </w:r>
      <w:proofErr w:type="gramEnd"/>
      <w:r>
        <w:rPr>
          <w:rFonts w:ascii="Times New Roman" w:hAnsi="Times New Roman" w:cs="Times New Roman"/>
          <w:sz w:val="24"/>
          <w:szCs w:val="24"/>
        </w:rPr>
        <w:t xml:space="preserve"> pela busca pelo que está além do que é dito explicitamente. Dito de outra forma, “a informação explicitamente afirmada pode enfatizar propriedades negativas dos outros ou positivas do próprio grupo, enquanto o inverso é verdadeiro para significados ou pressupostos implícitos” (VAN DIJK, 2006, p.261). </w:t>
      </w:r>
    </w:p>
    <w:p w14:paraId="372F04F1" w14:textId="77777777" w:rsidR="00AD30D5" w:rsidRDefault="00131F05" w:rsidP="00131F05">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Tal concepção se relaciona à finalidade ideológica de ocultar fatos e condições sociais, a fundamental interpretação das questões implícitas em um discurso se revela por meio de análises de implicatura e pressuposições, por exemplo (VAN DIJK, 2006). Esta apresenta-se também como condição fundamental d</w:t>
      </w:r>
      <w:r>
        <w:rPr>
          <w:rFonts w:ascii="Times New Roman" w:hAnsi="Times New Roman" w:cs="Times New Roman"/>
          <w:sz w:val="24"/>
        </w:rPr>
        <w:t xml:space="preserve">o </w:t>
      </w:r>
      <w:r>
        <w:rPr>
          <w:rFonts w:ascii="Times New Roman" w:hAnsi="Times New Roman" w:cs="Times New Roman"/>
          <w:bCs/>
          <w:sz w:val="24"/>
          <w:szCs w:val="24"/>
        </w:rPr>
        <w:t xml:space="preserve">Quebra-cabeças Conceitual </w:t>
      </w:r>
      <w:r>
        <w:rPr>
          <w:rFonts w:ascii="Times New Roman" w:hAnsi="Times New Roman" w:cs="Times New Roman"/>
          <w:bCs/>
          <w:sz w:val="24"/>
          <w:szCs w:val="24"/>
        </w:rPr>
        <w:lastRenderedPageBreak/>
        <w:t xml:space="preserve">Infinito, uma vez que tal método pretende proporcionar novas reflexões a respeito das noções associadas a um conceito, a partir das relações do contexto </w:t>
      </w:r>
      <w:r w:rsidR="00B40707">
        <w:rPr>
          <w:rFonts w:ascii="Times New Roman" w:hAnsi="Times New Roman" w:cs="Times New Roman"/>
          <w:bCs/>
          <w:sz w:val="24"/>
          <w:szCs w:val="24"/>
        </w:rPr>
        <w:t>s</w:t>
      </w:r>
      <w:r w:rsidR="00710B5D">
        <w:rPr>
          <w:rFonts w:ascii="Times New Roman" w:hAnsi="Times New Roman" w:cs="Times New Roman"/>
          <w:bCs/>
          <w:sz w:val="24"/>
          <w:szCs w:val="24"/>
        </w:rPr>
        <w:t>ó</w:t>
      </w:r>
      <w:r w:rsidR="00B40707">
        <w:rPr>
          <w:rFonts w:ascii="Times New Roman" w:hAnsi="Times New Roman" w:cs="Times New Roman"/>
          <w:bCs/>
          <w:sz w:val="24"/>
          <w:szCs w:val="24"/>
        </w:rPr>
        <w:t>cio</w:t>
      </w:r>
      <w:r>
        <w:rPr>
          <w:rFonts w:ascii="Times New Roman" w:hAnsi="Times New Roman" w:cs="Times New Roman"/>
          <w:bCs/>
          <w:sz w:val="24"/>
          <w:szCs w:val="24"/>
        </w:rPr>
        <w:t>-histórico</w:t>
      </w:r>
      <w:r>
        <w:rPr>
          <w:rFonts w:ascii="Times New Roman" w:hAnsi="Times New Roman" w:cs="Times New Roman"/>
          <w:sz w:val="24"/>
          <w:szCs w:val="24"/>
        </w:rPr>
        <w:t xml:space="preserve">. </w:t>
      </w:r>
    </w:p>
    <w:p w14:paraId="05EB02D8" w14:textId="74FB8BCF" w:rsidR="00A47A3E" w:rsidRDefault="00D03D55" w:rsidP="004E76C1">
      <w:pPr>
        <w:pStyle w:val="Standard"/>
        <w:spacing w:line="360" w:lineRule="auto"/>
        <w:ind w:firstLine="709"/>
        <w:jc w:val="both"/>
        <w:rPr>
          <w:rFonts w:ascii="Times New Roman" w:hAnsi="Times New Roman" w:cs="Times New Roman"/>
          <w:sz w:val="24"/>
          <w:szCs w:val="24"/>
        </w:rPr>
      </w:pPr>
      <w:r w:rsidRPr="00D108C8">
        <w:rPr>
          <w:rFonts w:ascii="Times New Roman" w:hAnsi="Times New Roman" w:cs="Times New Roman"/>
          <w:sz w:val="24"/>
          <w:szCs w:val="24"/>
          <w:highlight w:val="yellow"/>
        </w:rPr>
        <w:t xml:space="preserve">Com a finalidade de proporcionar melhor entendimento sobre a operacionalização do método, a próxima seção é dedicada </w:t>
      </w:r>
      <w:r w:rsidR="00710B5D" w:rsidRPr="00D108C8">
        <w:rPr>
          <w:rFonts w:ascii="Times New Roman" w:hAnsi="Times New Roman" w:cs="Times New Roman"/>
          <w:sz w:val="24"/>
          <w:szCs w:val="24"/>
          <w:highlight w:val="yellow"/>
        </w:rPr>
        <w:t>ao compartilhamento de sua aplicação</w:t>
      </w:r>
      <w:r w:rsidR="00F655E9" w:rsidRPr="00D108C8">
        <w:rPr>
          <w:rFonts w:ascii="Times New Roman" w:hAnsi="Times New Roman" w:cs="Times New Roman"/>
          <w:sz w:val="24"/>
          <w:szCs w:val="24"/>
          <w:highlight w:val="yellow"/>
        </w:rPr>
        <w:t>. O texto escolhido refere-se ao trabalho de Béhar e Feitosa (2020)</w:t>
      </w:r>
      <w:r w:rsidR="004E76C1" w:rsidRPr="00D108C8">
        <w:rPr>
          <w:rFonts w:ascii="Times New Roman" w:hAnsi="Times New Roman" w:cs="Times New Roman"/>
          <w:sz w:val="24"/>
          <w:szCs w:val="24"/>
          <w:highlight w:val="yellow"/>
        </w:rPr>
        <w:t>, relativo à noção de competição no ambiente ferroviário estadunidense no período da Guerra de Sec</w:t>
      </w:r>
      <w:r w:rsidR="00D108C8" w:rsidRPr="00D108C8">
        <w:rPr>
          <w:rFonts w:ascii="Times New Roman" w:hAnsi="Times New Roman" w:cs="Times New Roman"/>
          <w:sz w:val="24"/>
          <w:szCs w:val="24"/>
          <w:highlight w:val="yellow"/>
        </w:rPr>
        <w:t>e</w:t>
      </w:r>
      <w:r w:rsidR="004E76C1" w:rsidRPr="00D108C8">
        <w:rPr>
          <w:rFonts w:ascii="Times New Roman" w:hAnsi="Times New Roman" w:cs="Times New Roman"/>
          <w:sz w:val="24"/>
          <w:szCs w:val="24"/>
          <w:highlight w:val="yellow"/>
        </w:rPr>
        <w:t>ssão</w:t>
      </w:r>
      <w:r w:rsidR="00D108C8" w:rsidRPr="00D108C8">
        <w:rPr>
          <w:rFonts w:ascii="Times New Roman" w:hAnsi="Times New Roman" w:cs="Times New Roman"/>
          <w:sz w:val="24"/>
          <w:szCs w:val="24"/>
          <w:highlight w:val="yellow"/>
        </w:rPr>
        <w:t xml:space="preserve"> e da construção da primeira ferrovia transcontinental deste país.</w:t>
      </w:r>
    </w:p>
    <w:p w14:paraId="6634ECFC" w14:textId="77777777" w:rsidR="004E76C1" w:rsidRDefault="004E76C1" w:rsidP="004E76C1">
      <w:pPr>
        <w:pStyle w:val="Standard"/>
        <w:spacing w:line="360" w:lineRule="auto"/>
        <w:ind w:firstLine="709"/>
        <w:jc w:val="both"/>
        <w:rPr>
          <w:rFonts w:ascii="Times New Roman" w:hAnsi="Times New Roman" w:cs="Times New Roman"/>
          <w:sz w:val="24"/>
          <w:szCs w:val="24"/>
        </w:rPr>
      </w:pPr>
    </w:p>
    <w:p w14:paraId="41F1F0B1" w14:textId="6AECA49A" w:rsidR="00A47A3E" w:rsidRDefault="00A47A3E" w:rsidP="005628A7">
      <w:pPr>
        <w:pStyle w:val="Ttulo1"/>
        <w:spacing w:before="0"/>
        <w:rPr>
          <w:rFonts w:ascii="Times New Roman" w:hAnsi="Times New Roman" w:cs="Times New Roman"/>
          <w:b/>
          <w:color w:val="auto"/>
          <w:sz w:val="24"/>
          <w:szCs w:val="24"/>
          <w:highlight w:val="yellow"/>
        </w:rPr>
      </w:pPr>
      <w:r w:rsidRPr="005628A7">
        <w:rPr>
          <w:rFonts w:ascii="Times New Roman" w:hAnsi="Times New Roman" w:cs="Times New Roman"/>
          <w:b/>
          <w:color w:val="auto"/>
          <w:sz w:val="24"/>
          <w:szCs w:val="24"/>
          <w:highlight w:val="yellow"/>
        </w:rPr>
        <w:t>Aplicação do Método Quebra-cabeças Conceitual Infinito</w:t>
      </w:r>
    </w:p>
    <w:p w14:paraId="5AF8C2F9" w14:textId="50DB9E20" w:rsidR="002C08DB" w:rsidRPr="00556ECD" w:rsidRDefault="00856D0C" w:rsidP="007A2EA0">
      <w:pPr>
        <w:pStyle w:val="Standard"/>
        <w:spacing w:line="360" w:lineRule="auto"/>
        <w:ind w:firstLine="709"/>
        <w:jc w:val="both"/>
        <w:rPr>
          <w:rFonts w:ascii="Times New Roman" w:hAnsi="Times New Roman" w:cs="Times New Roman"/>
          <w:sz w:val="24"/>
          <w:szCs w:val="24"/>
          <w:highlight w:val="yellow"/>
        </w:rPr>
      </w:pPr>
      <w:r w:rsidRPr="00556ECD">
        <w:rPr>
          <w:rFonts w:ascii="Times New Roman" w:hAnsi="Times New Roman" w:cs="Times New Roman"/>
          <w:sz w:val="24"/>
          <w:szCs w:val="24"/>
          <w:highlight w:val="yellow"/>
        </w:rPr>
        <w:t xml:space="preserve">Esta seção </w:t>
      </w:r>
      <w:r w:rsidR="001E3DBF" w:rsidRPr="00556ECD">
        <w:rPr>
          <w:rFonts w:ascii="Times New Roman" w:hAnsi="Times New Roman" w:cs="Times New Roman"/>
          <w:sz w:val="24"/>
          <w:szCs w:val="24"/>
          <w:highlight w:val="yellow"/>
        </w:rPr>
        <w:t xml:space="preserve">é dedicada a exemplificar a operacionalização do método a que se refere este artigo. Como exemplo acessaremos o trabalho de </w:t>
      </w:r>
      <w:r w:rsidR="00E01797" w:rsidRPr="00556ECD">
        <w:rPr>
          <w:rFonts w:ascii="Times New Roman" w:hAnsi="Times New Roman" w:cs="Times New Roman"/>
          <w:sz w:val="24"/>
          <w:szCs w:val="24"/>
          <w:highlight w:val="yellow"/>
        </w:rPr>
        <w:t xml:space="preserve">Béhar e Feitosa (2020), dedicado a analisar </w:t>
      </w:r>
      <w:r w:rsidR="00CA21E5" w:rsidRPr="00556ECD">
        <w:rPr>
          <w:rFonts w:ascii="Times New Roman" w:hAnsi="Times New Roman" w:cs="Times New Roman"/>
          <w:sz w:val="24"/>
          <w:szCs w:val="24"/>
          <w:highlight w:val="yellow"/>
        </w:rPr>
        <w:t>noções associadas a</w:t>
      </w:r>
      <w:r w:rsidR="00B5230F" w:rsidRPr="00556ECD">
        <w:rPr>
          <w:rFonts w:ascii="Times New Roman" w:hAnsi="Times New Roman" w:cs="Times New Roman"/>
          <w:sz w:val="24"/>
          <w:szCs w:val="24"/>
          <w:highlight w:val="yellow"/>
        </w:rPr>
        <w:t>o conceito de competição</w:t>
      </w:r>
      <w:r w:rsidR="00D0150E" w:rsidRPr="00556ECD">
        <w:rPr>
          <w:rFonts w:ascii="Times New Roman" w:hAnsi="Times New Roman" w:cs="Times New Roman"/>
          <w:sz w:val="24"/>
          <w:szCs w:val="24"/>
          <w:highlight w:val="yellow"/>
        </w:rPr>
        <w:t>.</w:t>
      </w:r>
      <w:r w:rsidR="00B5230F" w:rsidRPr="00556ECD">
        <w:rPr>
          <w:rFonts w:ascii="Times New Roman" w:hAnsi="Times New Roman" w:cs="Times New Roman"/>
          <w:sz w:val="24"/>
          <w:szCs w:val="24"/>
          <w:highlight w:val="yellow"/>
        </w:rPr>
        <w:t xml:space="preserve"> </w:t>
      </w:r>
    </w:p>
    <w:p w14:paraId="66C2FB3F" w14:textId="77777777" w:rsidR="00884F15" w:rsidRDefault="003E6207" w:rsidP="007A2EA0">
      <w:pPr>
        <w:pStyle w:val="Standard"/>
        <w:spacing w:line="360" w:lineRule="auto"/>
        <w:ind w:firstLine="709"/>
        <w:jc w:val="both"/>
        <w:rPr>
          <w:rFonts w:ascii="Times New Roman" w:hAnsi="Times New Roman" w:cs="Times New Roman"/>
          <w:sz w:val="24"/>
          <w:szCs w:val="24"/>
          <w:highlight w:val="yellow"/>
        </w:rPr>
      </w:pPr>
      <w:r w:rsidRPr="00556ECD">
        <w:rPr>
          <w:rFonts w:ascii="Times New Roman" w:hAnsi="Times New Roman" w:cs="Times New Roman"/>
          <w:sz w:val="24"/>
          <w:szCs w:val="24"/>
          <w:highlight w:val="yellow"/>
        </w:rPr>
        <w:t>Os autores parte</w:t>
      </w:r>
      <w:r w:rsidR="00BB2A21" w:rsidRPr="00556ECD">
        <w:rPr>
          <w:rFonts w:ascii="Times New Roman" w:hAnsi="Times New Roman" w:cs="Times New Roman"/>
          <w:sz w:val="24"/>
          <w:szCs w:val="24"/>
          <w:highlight w:val="yellow"/>
        </w:rPr>
        <w:t>m</w:t>
      </w:r>
      <w:r w:rsidRPr="00556ECD">
        <w:rPr>
          <w:rFonts w:ascii="Times New Roman" w:hAnsi="Times New Roman" w:cs="Times New Roman"/>
          <w:sz w:val="24"/>
          <w:szCs w:val="24"/>
          <w:highlight w:val="yellow"/>
        </w:rPr>
        <w:t xml:space="preserve"> do pressuposto de que a ausência de uma conceituação específica na Administração</w:t>
      </w:r>
      <w:r w:rsidR="00BB2A21" w:rsidRPr="00556ECD">
        <w:rPr>
          <w:rFonts w:ascii="Times New Roman" w:hAnsi="Times New Roman" w:cs="Times New Roman"/>
          <w:sz w:val="24"/>
          <w:szCs w:val="24"/>
          <w:highlight w:val="yellow"/>
        </w:rPr>
        <w:t>,</w:t>
      </w:r>
      <w:r w:rsidRPr="00556ECD">
        <w:rPr>
          <w:rFonts w:ascii="Times New Roman" w:hAnsi="Times New Roman" w:cs="Times New Roman"/>
          <w:sz w:val="24"/>
          <w:szCs w:val="24"/>
          <w:highlight w:val="yellow"/>
        </w:rPr>
        <w:t xml:space="preserve"> relacionada à competição</w:t>
      </w:r>
      <w:r w:rsidR="00BB2A21" w:rsidRPr="00556ECD">
        <w:rPr>
          <w:rFonts w:ascii="Times New Roman" w:hAnsi="Times New Roman" w:cs="Times New Roman"/>
          <w:sz w:val="24"/>
          <w:szCs w:val="24"/>
          <w:highlight w:val="yellow"/>
        </w:rPr>
        <w:t>,</w:t>
      </w:r>
      <w:r w:rsidRPr="00556ECD">
        <w:rPr>
          <w:rFonts w:ascii="Times New Roman" w:hAnsi="Times New Roman" w:cs="Times New Roman"/>
          <w:sz w:val="24"/>
          <w:szCs w:val="24"/>
          <w:highlight w:val="yellow"/>
        </w:rPr>
        <w:t xml:space="preserve"> </w:t>
      </w:r>
      <w:r w:rsidR="003958C0" w:rsidRPr="00556ECD">
        <w:rPr>
          <w:rFonts w:ascii="Times New Roman" w:hAnsi="Times New Roman" w:cs="Times New Roman"/>
          <w:sz w:val="24"/>
          <w:szCs w:val="24"/>
          <w:highlight w:val="yellow"/>
        </w:rPr>
        <w:t xml:space="preserve">não apenas reflete </w:t>
      </w:r>
      <w:r w:rsidR="00A65B8F" w:rsidRPr="00556ECD">
        <w:rPr>
          <w:rFonts w:ascii="Times New Roman" w:hAnsi="Times New Roman" w:cs="Times New Roman"/>
          <w:sz w:val="24"/>
          <w:szCs w:val="24"/>
          <w:highlight w:val="yellow"/>
        </w:rPr>
        <w:t xml:space="preserve">apenas na utilização inadequada de conceitos (RAMOS, 1983; MOURA, 2014), mas também se apresenta como possibilidade de </w:t>
      </w:r>
      <w:r w:rsidR="004E0DE6" w:rsidRPr="00556ECD">
        <w:rPr>
          <w:rFonts w:ascii="Times New Roman" w:hAnsi="Times New Roman" w:cs="Times New Roman"/>
          <w:sz w:val="24"/>
          <w:szCs w:val="24"/>
          <w:highlight w:val="yellow"/>
        </w:rPr>
        <w:t>manipulação da ação individual a partir de interesses de outros grupos</w:t>
      </w:r>
      <w:r w:rsidR="000D7519" w:rsidRPr="00556ECD">
        <w:rPr>
          <w:rFonts w:ascii="Times New Roman" w:hAnsi="Times New Roman" w:cs="Times New Roman"/>
          <w:sz w:val="24"/>
          <w:szCs w:val="24"/>
          <w:highlight w:val="yellow"/>
        </w:rPr>
        <w:t>, por meio de ideologias</w:t>
      </w:r>
      <w:r w:rsidR="004E0DE6" w:rsidRPr="00556ECD">
        <w:rPr>
          <w:rFonts w:ascii="Times New Roman" w:hAnsi="Times New Roman" w:cs="Times New Roman"/>
          <w:sz w:val="24"/>
          <w:szCs w:val="24"/>
          <w:highlight w:val="yellow"/>
        </w:rPr>
        <w:t xml:space="preserve"> </w:t>
      </w:r>
      <w:r w:rsidR="007A2EA0" w:rsidRPr="00556ECD">
        <w:rPr>
          <w:rFonts w:ascii="Times New Roman" w:hAnsi="Times New Roman" w:cs="Times New Roman"/>
          <w:sz w:val="24"/>
          <w:szCs w:val="24"/>
          <w:highlight w:val="yellow"/>
        </w:rPr>
        <w:t>(</w:t>
      </w:r>
      <w:r w:rsidR="000D7519" w:rsidRPr="00556ECD">
        <w:rPr>
          <w:rFonts w:ascii="Times New Roman" w:hAnsi="Times New Roman" w:cs="Times New Roman"/>
          <w:sz w:val="24"/>
          <w:szCs w:val="24"/>
          <w:highlight w:val="yellow"/>
        </w:rPr>
        <w:t xml:space="preserve">VAN DIJK, 2012; </w:t>
      </w:r>
      <w:r w:rsidR="007A2EA0" w:rsidRPr="00556ECD">
        <w:rPr>
          <w:rFonts w:ascii="Times New Roman" w:hAnsi="Times New Roman" w:cs="Times New Roman"/>
          <w:sz w:val="24"/>
          <w:szCs w:val="24"/>
          <w:highlight w:val="yellow"/>
        </w:rPr>
        <w:t>TRAGTENBERG, 2005; BARRETO, 2014; SEIFERT</w:t>
      </w:r>
      <w:r w:rsidR="0083746C" w:rsidRPr="00556ECD">
        <w:rPr>
          <w:rFonts w:ascii="Times New Roman" w:hAnsi="Times New Roman" w:cs="Times New Roman"/>
          <w:sz w:val="24"/>
          <w:szCs w:val="24"/>
          <w:highlight w:val="yellow"/>
        </w:rPr>
        <w:t>;</w:t>
      </w:r>
      <w:r w:rsidR="007A2EA0" w:rsidRPr="00556ECD">
        <w:rPr>
          <w:rFonts w:ascii="Times New Roman" w:hAnsi="Times New Roman" w:cs="Times New Roman"/>
          <w:sz w:val="24"/>
          <w:szCs w:val="24"/>
          <w:highlight w:val="yellow"/>
        </w:rPr>
        <w:t xml:space="preserve"> VIZEU, 2015; BÉHAR, 2019). </w:t>
      </w:r>
    </w:p>
    <w:p w14:paraId="7CBFC834" w14:textId="333B9C69" w:rsidR="00CA21E5" w:rsidRDefault="005E74C7" w:rsidP="002E6BD0">
      <w:pPr>
        <w:pStyle w:val="Standard"/>
        <w:spacing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highlight w:val="yellow"/>
        </w:rPr>
        <w:t>A est</w:t>
      </w:r>
      <w:r w:rsidR="00104E4A">
        <w:rPr>
          <w:rFonts w:ascii="Times New Roman" w:hAnsi="Times New Roman" w:cs="Times New Roman"/>
          <w:sz w:val="24"/>
          <w:szCs w:val="24"/>
          <w:highlight w:val="yellow"/>
        </w:rPr>
        <w:t xml:space="preserve">as questões observamos </w:t>
      </w:r>
      <w:r w:rsidR="00A853CA">
        <w:rPr>
          <w:rFonts w:ascii="Times New Roman" w:hAnsi="Times New Roman" w:cs="Times New Roman"/>
          <w:sz w:val="24"/>
          <w:szCs w:val="24"/>
          <w:highlight w:val="yellow"/>
        </w:rPr>
        <w:t>aproximação à</w:t>
      </w:r>
      <w:r w:rsidR="00856F55">
        <w:rPr>
          <w:rFonts w:ascii="Times New Roman" w:hAnsi="Times New Roman" w:cs="Times New Roman"/>
          <w:sz w:val="24"/>
          <w:szCs w:val="24"/>
          <w:highlight w:val="yellow"/>
        </w:rPr>
        <w:t xml:space="preserve">s </w:t>
      </w:r>
      <w:r w:rsidR="002B62F6">
        <w:rPr>
          <w:rFonts w:ascii="Times New Roman" w:hAnsi="Times New Roman" w:cs="Times New Roman"/>
          <w:sz w:val="24"/>
          <w:szCs w:val="24"/>
          <w:highlight w:val="yellow"/>
        </w:rPr>
        <w:t xml:space="preserve">seguintes </w:t>
      </w:r>
      <w:r w:rsidR="00104E4A">
        <w:rPr>
          <w:rFonts w:ascii="Times New Roman" w:hAnsi="Times New Roman" w:cs="Times New Roman"/>
          <w:sz w:val="24"/>
          <w:szCs w:val="24"/>
          <w:highlight w:val="yellow"/>
        </w:rPr>
        <w:t>premissa</w:t>
      </w:r>
      <w:r w:rsidR="00856F55">
        <w:rPr>
          <w:rFonts w:ascii="Times New Roman" w:hAnsi="Times New Roman" w:cs="Times New Roman"/>
          <w:sz w:val="24"/>
          <w:szCs w:val="24"/>
          <w:highlight w:val="yellow"/>
        </w:rPr>
        <w:t>s</w:t>
      </w:r>
      <w:r w:rsidR="00104E4A">
        <w:rPr>
          <w:rFonts w:ascii="Times New Roman" w:hAnsi="Times New Roman" w:cs="Times New Roman"/>
          <w:sz w:val="24"/>
          <w:szCs w:val="24"/>
          <w:highlight w:val="yellow"/>
        </w:rPr>
        <w:t xml:space="preserve"> d</w:t>
      </w:r>
      <w:r w:rsidR="002B62F6">
        <w:rPr>
          <w:rFonts w:ascii="Times New Roman" w:hAnsi="Times New Roman" w:cs="Times New Roman"/>
          <w:sz w:val="24"/>
          <w:szCs w:val="24"/>
          <w:highlight w:val="yellow"/>
        </w:rPr>
        <w:t>o Quebra-Cabeças Conceitual Infinito:</w:t>
      </w:r>
      <w:r w:rsidR="00104E4A">
        <w:rPr>
          <w:rFonts w:ascii="Times New Roman" w:hAnsi="Times New Roman" w:cs="Times New Roman"/>
          <w:sz w:val="24"/>
          <w:szCs w:val="24"/>
          <w:highlight w:val="yellow"/>
        </w:rPr>
        <w:t xml:space="preserve"> </w:t>
      </w:r>
      <w:r w:rsidR="002B2E73">
        <w:rPr>
          <w:rFonts w:ascii="Times New Roman" w:hAnsi="Times New Roman" w:cs="Times New Roman"/>
          <w:sz w:val="24"/>
          <w:szCs w:val="24"/>
          <w:highlight w:val="yellow"/>
        </w:rPr>
        <w:t xml:space="preserve">a ausência de conceituação específica ao longo do tempo </w:t>
      </w:r>
      <w:r w:rsidR="009D3DD0">
        <w:rPr>
          <w:rFonts w:ascii="Times New Roman" w:hAnsi="Times New Roman" w:cs="Times New Roman"/>
          <w:sz w:val="24"/>
          <w:szCs w:val="24"/>
          <w:highlight w:val="yellow"/>
        </w:rPr>
        <w:t>indica a possibilidade de realização de uma “análise sincrônica”</w:t>
      </w:r>
      <w:r w:rsidR="005C09A0">
        <w:rPr>
          <w:rFonts w:ascii="Times New Roman" w:hAnsi="Times New Roman" w:cs="Times New Roman"/>
          <w:sz w:val="24"/>
          <w:szCs w:val="24"/>
          <w:highlight w:val="yellow"/>
        </w:rPr>
        <w:t>, com</w:t>
      </w:r>
      <w:r w:rsidR="009D3DD0">
        <w:rPr>
          <w:rFonts w:ascii="Times New Roman" w:hAnsi="Times New Roman" w:cs="Times New Roman"/>
          <w:sz w:val="24"/>
          <w:szCs w:val="24"/>
          <w:highlight w:val="yellow"/>
        </w:rPr>
        <w:t xml:space="preserve"> </w:t>
      </w:r>
      <w:r w:rsidR="00EE5A9A">
        <w:rPr>
          <w:rFonts w:ascii="Times New Roman" w:hAnsi="Times New Roman" w:cs="Times New Roman"/>
          <w:sz w:val="24"/>
          <w:szCs w:val="24"/>
          <w:highlight w:val="yellow"/>
        </w:rPr>
        <w:t>“foco no conceito</w:t>
      </w:r>
      <w:r w:rsidR="00BE61D9">
        <w:rPr>
          <w:rFonts w:ascii="Times New Roman" w:hAnsi="Times New Roman" w:cs="Times New Roman"/>
          <w:sz w:val="24"/>
          <w:szCs w:val="24"/>
          <w:highlight w:val="yellow"/>
        </w:rPr>
        <w:t>”</w:t>
      </w:r>
      <w:r w:rsidR="005C09A0">
        <w:rPr>
          <w:rFonts w:ascii="Times New Roman" w:hAnsi="Times New Roman" w:cs="Times New Roman"/>
          <w:sz w:val="24"/>
          <w:szCs w:val="24"/>
          <w:highlight w:val="yellow"/>
        </w:rPr>
        <w:t xml:space="preserve">. </w:t>
      </w:r>
      <w:r w:rsidR="0002346C">
        <w:rPr>
          <w:rFonts w:ascii="Times New Roman" w:hAnsi="Times New Roman" w:cs="Times New Roman"/>
          <w:sz w:val="24"/>
          <w:szCs w:val="24"/>
          <w:highlight w:val="yellow"/>
        </w:rPr>
        <w:t>A estas premissas se soma a possibilidade de</w:t>
      </w:r>
      <w:r w:rsidR="00C469BC">
        <w:rPr>
          <w:rFonts w:ascii="Times New Roman" w:hAnsi="Times New Roman" w:cs="Times New Roman"/>
          <w:sz w:val="24"/>
          <w:szCs w:val="24"/>
          <w:highlight w:val="yellow"/>
        </w:rPr>
        <w:t xml:space="preserve"> </w:t>
      </w:r>
      <w:r w:rsidR="00104E4A">
        <w:rPr>
          <w:rFonts w:ascii="Times New Roman" w:hAnsi="Times New Roman" w:cs="Times New Roman"/>
          <w:sz w:val="24"/>
          <w:szCs w:val="24"/>
          <w:highlight w:val="yellow"/>
        </w:rPr>
        <w:t>“</w:t>
      </w:r>
      <w:r w:rsidR="00DF4EBD">
        <w:rPr>
          <w:rFonts w:ascii="Times New Roman" w:hAnsi="Times New Roman" w:cs="Times New Roman"/>
          <w:sz w:val="24"/>
          <w:szCs w:val="24"/>
          <w:highlight w:val="yellow"/>
        </w:rPr>
        <w:t xml:space="preserve">orientação ideológica da </w:t>
      </w:r>
      <w:r w:rsidR="00B307C3">
        <w:rPr>
          <w:rFonts w:ascii="Times New Roman" w:hAnsi="Times New Roman" w:cs="Times New Roman"/>
          <w:sz w:val="24"/>
          <w:szCs w:val="24"/>
          <w:highlight w:val="yellow"/>
        </w:rPr>
        <w:t>construção simbólica”</w:t>
      </w:r>
      <w:r w:rsidR="00E455FE">
        <w:rPr>
          <w:rFonts w:ascii="Times New Roman" w:hAnsi="Times New Roman" w:cs="Times New Roman"/>
          <w:sz w:val="24"/>
          <w:szCs w:val="24"/>
          <w:highlight w:val="yellow"/>
        </w:rPr>
        <w:t>. A partir d</w:t>
      </w:r>
      <w:r w:rsidR="000742FA">
        <w:rPr>
          <w:rFonts w:ascii="Times New Roman" w:hAnsi="Times New Roman" w:cs="Times New Roman"/>
          <w:sz w:val="24"/>
          <w:szCs w:val="24"/>
          <w:highlight w:val="yellow"/>
        </w:rPr>
        <w:t xml:space="preserve">a proposta metodológica </w:t>
      </w:r>
      <w:r w:rsidR="00B37B21">
        <w:rPr>
          <w:rFonts w:ascii="Times New Roman" w:hAnsi="Times New Roman" w:cs="Times New Roman"/>
          <w:sz w:val="24"/>
          <w:szCs w:val="24"/>
          <w:highlight w:val="yellow"/>
        </w:rPr>
        <w:t>apresentada</w:t>
      </w:r>
      <w:r w:rsidR="000742FA">
        <w:rPr>
          <w:rFonts w:ascii="Times New Roman" w:hAnsi="Times New Roman" w:cs="Times New Roman"/>
          <w:sz w:val="24"/>
          <w:szCs w:val="24"/>
          <w:highlight w:val="yellow"/>
        </w:rPr>
        <w:t xml:space="preserve">, </w:t>
      </w:r>
      <w:r w:rsidR="00B37B21">
        <w:rPr>
          <w:rFonts w:ascii="Times New Roman" w:hAnsi="Times New Roman" w:cs="Times New Roman"/>
          <w:sz w:val="24"/>
          <w:szCs w:val="24"/>
          <w:highlight w:val="yellow"/>
        </w:rPr>
        <w:t xml:space="preserve">os pesquisadores seguiram para realização de </w:t>
      </w:r>
      <w:r w:rsidR="0086774B">
        <w:rPr>
          <w:rFonts w:ascii="Times New Roman" w:hAnsi="Times New Roman" w:cs="Times New Roman"/>
          <w:sz w:val="24"/>
          <w:szCs w:val="24"/>
          <w:highlight w:val="yellow"/>
        </w:rPr>
        <w:t>“reflexão crítica discursiva”</w:t>
      </w:r>
      <w:r w:rsidR="00B37B21">
        <w:rPr>
          <w:rFonts w:ascii="Times New Roman" w:hAnsi="Times New Roman" w:cs="Times New Roman"/>
          <w:sz w:val="24"/>
          <w:szCs w:val="24"/>
          <w:highlight w:val="yellow"/>
        </w:rPr>
        <w:t>,</w:t>
      </w:r>
      <w:r w:rsidR="00CD421E">
        <w:rPr>
          <w:rFonts w:ascii="Times New Roman" w:hAnsi="Times New Roman" w:cs="Times New Roman"/>
          <w:sz w:val="24"/>
          <w:szCs w:val="24"/>
          <w:highlight w:val="yellow"/>
        </w:rPr>
        <w:t xml:space="preserve"> </w:t>
      </w:r>
      <w:r w:rsidR="00DA1500">
        <w:rPr>
          <w:rFonts w:ascii="Times New Roman" w:hAnsi="Times New Roman" w:cs="Times New Roman"/>
          <w:sz w:val="24"/>
          <w:szCs w:val="24"/>
          <w:highlight w:val="yellow"/>
        </w:rPr>
        <w:t>apoiada no</w:t>
      </w:r>
      <w:r w:rsidR="0082542C">
        <w:rPr>
          <w:rFonts w:ascii="Times New Roman" w:hAnsi="Times New Roman" w:cs="Times New Roman"/>
          <w:sz w:val="24"/>
          <w:szCs w:val="24"/>
          <w:highlight w:val="yellow"/>
        </w:rPr>
        <w:t xml:space="preserve">s eixos “cognição, </w:t>
      </w:r>
      <w:r w:rsidR="00C903AF">
        <w:rPr>
          <w:rFonts w:ascii="Times New Roman" w:hAnsi="Times New Roman" w:cs="Times New Roman"/>
          <w:sz w:val="24"/>
          <w:szCs w:val="24"/>
          <w:highlight w:val="yellow"/>
        </w:rPr>
        <w:t>contexto e discurso”.</w:t>
      </w:r>
      <w:r w:rsidR="001A72FF">
        <w:rPr>
          <w:rFonts w:ascii="Times New Roman" w:hAnsi="Times New Roman" w:cs="Times New Roman"/>
          <w:sz w:val="24"/>
          <w:szCs w:val="24"/>
          <w:highlight w:val="yellow"/>
        </w:rPr>
        <w:t xml:space="preserve"> </w:t>
      </w:r>
      <w:r w:rsidR="0085123E">
        <w:rPr>
          <w:rFonts w:ascii="Times New Roman" w:hAnsi="Times New Roman" w:cs="Times New Roman"/>
          <w:sz w:val="24"/>
          <w:szCs w:val="24"/>
          <w:highlight w:val="yellow"/>
        </w:rPr>
        <w:t xml:space="preserve">Por fim, </w:t>
      </w:r>
      <w:r w:rsidR="00127AEF">
        <w:rPr>
          <w:rFonts w:ascii="Times New Roman" w:hAnsi="Times New Roman" w:cs="Times New Roman"/>
          <w:sz w:val="24"/>
          <w:szCs w:val="24"/>
          <w:highlight w:val="yellow"/>
        </w:rPr>
        <w:t xml:space="preserve">a possibilidade de “análise léxica” relativa à </w:t>
      </w:r>
      <w:r w:rsidR="00567185">
        <w:rPr>
          <w:rFonts w:ascii="Times New Roman" w:hAnsi="Times New Roman" w:cs="Times New Roman"/>
          <w:sz w:val="24"/>
          <w:szCs w:val="24"/>
          <w:highlight w:val="yellow"/>
        </w:rPr>
        <w:t xml:space="preserve">“multiplicidade de discursos” </w:t>
      </w:r>
      <w:r w:rsidR="00905053">
        <w:rPr>
          <w:rFonts w:ascii="Times New Roman" w:hAnsi="Times New Roman" w:cs="Times New Roman"/>
          <w:sz w:val="24"/>
          <w:szCs w:val="24"/>
          <w:highlight w:val="yellow"/>
        </w:rPr>
        <w:t>pretendeu elaborar um verdadeiro “</w:t>
      </w:r>
      <w:r w:rsidR="002E6BD0">
        <w:rPr>
          <w:rFonts w:ascii="Times New Roman" w:hAnsi="Times New Roman" w:cs="Times New Roman"/>
          <w:sz w:val="24"/>
          <w:szCs w:val="24"/>
          <w:highlight w:val="yellow"/>
        </w:rPr>
        <w:t>quebra-cabeças” das diversas noções associadas ao conceito</w:t>
      </w:r>
      <w:r w:rsidR="004F455F">
        <w:rPr>
          <w:rFonts w:ascii="Times New Roman" w:hAnsi="Times New Roman" w:cs="Times New Roman"/>
          <w:sz w:val="24"/>
          <w:szCs w:val="24"/>
          <w:highlight w:val="yellow"/>
        </w:rPr>
        <w:t xml:space="preserve">, sem propor uma resposta definitiva. </w:t>
      </w:r>
      <w:r w:rsidR="00555003">
        <w:rPr>
          <w:rFonts w:ascii="Times New Roman" w:hAnsi="Times New Roman" w:cs="Times New Roman"/>
          <w:sz w:val="24"/>
          <w:szCs w:val="24"/>
          <w:highlight w:val="yellow"/>
        </w:rPr>
        <w:t xml:space="preserve">A seguir detalharemos a operacionalização do método </w:t>
      </w:r>
      <w:r w:rsidR="008E7522">
        <w:rPr>
          <w:rFonts w:ascii="Times New Roman" w:hAnsi="Times New Roman" w:cs="Times New Roman"/>
          <w:sz w:val="24"/>
          <w:szCs w:val="24"/>
          <w:highlight w:val="yellow"/>
        </w:rPr>
        <w:t>em cada uma das suas etapas</w:t>
      </w:r>
    </w:p>
    <w:p w14:paraId="11B5DEEC" w14:textId="77777777" w:rsidR="00477833" w:rsidRDefault="00477833" w:rsidP="007A2EA0">
      <w:pPr>
        <w:pStyle w:val="Standard"/>
        <w:spacing w:line="360" w:lineRule="auto"/>
        <w:ind w:firstLine="709"/>
        <w:jc w:val="both"/>
        <w:rPr>
          <w:rFonts w:ascii="Times New Roman" w:hAnsi="Times New Roman" w:cs="Times New Roman"/>
          <w:sz w:val="24"/>
          <w:szCs w:val="24"/>
          <w:highlight w:val="yellow"/>
        </w:rPr>
      </w:pPr>
    </w:p>
    <w:p w14:paraId="08F23F4B" w14:textId="4FBB43A1" w:rsidR="00ED7D1C" w:rsidRPr="00AE1B54" w:rsidRDefault="008E7522" w:rsidP="00477833">
      <w:pPr>
        <w:pStyle w:val="Standard"/>
        <w:spacing w:line="360" w:lineRule="auto"/>
        <w:jc w:val="both"/>
        <w:rPr>
          <w:rFonts w:ascii="Times New Roman" w:hAnsi="Times New Roman" w:cs="Times New Roman"/>
          <w:b/>
          <w:bCs/>
          <w:i/>
          <w:iCs/>
          <w:sz w:val="24"/>
          <w:szCs w:val="24"/>
          <w:highlight w:val="yellow"/>
        </w:rPr>
      </w:pPr>
      <w:r>
        <w:rPr>
          <w:rFonts w:ascii="Times New Roman" w:hAnsi="Times New Roman" w:cs="Times New Roman"/>
          <w:b/>
          <w:bCs/>
          <w:i/>
          <w:iCs/>
          <w:sz w:val="24"/>
          <w:szCs w:val="24"/>
          <w:highlight w:val="yellow"/>
        </w:rPr>
        <w:t>Etapa</w:t>
      </w:r>
      <w:r w:rsidR="00AA368D">
        <w:rPr>
          <w:rFonts w:ascii="Times New Roman" w:hAnsi="Times New Roman" w:cs="Times New Roman"/>
          <w:b/>
          <w:bCs/>
          <w:i/>
          <w:iCs/>
          <w:sz w:val="24"/>
          <w:szCs w:val="24"/>
          <w:highlight w:val="yellow"/>
        </w:rPr>
        <w:t xml:space="preserve"> 1- </w:t>
      </w:r>
      <w:r w:rsidR="00ED7D1C" w:rsidRPr="00AE1B54">
        <w:rPr>
          <w:rFonts w:ascii="Times New Roman" w:hAnsi="Times New Roman" w:cs="Times New Roman"/>
          <w:b/>
          <w:bCs/>
          <w:i/>
          <w:iCs/>
          <w:sz w:val="24"/>
          <w:szCs w:val="24"/>
          <w:highlight w:val="yellow"/>
        </w:rPr>
        <w:t>Delimitação temporal</w:t>
      </w:r>
    </w:p>
    <w:p w14:paraId="23BC89B7" w14:textId="2A0063D3" w:rsidR="008E5FE0" w:rsidRDefault="001762B8" w:rsidP="007A2EA0">
      <w:pPr>
        <w:pStyle w:val="Standard"/>
        <w:spacing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highlight w:val="yellow"/>
        </w:rPr>
        <w:t>Assim</w:t>
      </w:r>
      <w:r w:rsidR="00BC0DED" w:rsidRPr="00556ECD">
        <w:rPr>
          <w:rFonts w:ascii="Times New Roman" w:hAnsi="Times New Roman" w:cs="Times New Roman"/>
          <w:sz w:val="24"/>
          <w:szCs w:val="24"/>
          <w:highlight w:val="yellow"/>
        </w:rPr>
        <w:t xml:space="preserve">, </w:t>
      </w:r>
      <w:r w:rsidR="003271F8">
        <w:rPr>
          <w:rFonts w:ascii="Times New Roman" w:hAnsi="Times New Roman" w:cs="Times New Roman"/>
          <w:sz w:val="24"/>
          <w:szCs w:val="24"/>
          <w:highlight w:val="yellow"/>
        </w:rPr>
        <w:t>como primeiro passo da contextualização</w:t>
      </w:r>
      <w:r w:rsidR="00F151A8">
        <w:rPr>
          <w:rFonts w:ascii="Times New Roman" w:hAnsi="Times New Roman" w:cs="Times New Roman"/>
          <w:sz w:val="24"/>
          <w:szCs w:val="24"/>
          <w:highlight w:val="yellow"/>
        </w:rPr>
        <w:t>,</w:t>
      </w:r>
      <w:r w:rsidR="003271F8">
        <w:rPr>
          <w:rFonts w:ascii="Times New Roman" w:hAnsi="Times New Roman" w:cs="Times New Roman"/>
          <w:sz w:val="24"/>
          <w:szCs w:val="24"/>
          <w:highlight w:val="yellow"/>
        </w:rPr>
        <w:t xml:space="preserve"> </w:t>
      </w:r>
      <w:r w:rsidR="00BC0DED" w:rsidRPr="00556ECD">
        <w:rPr>
          <w:rFonts w:ascii="Times New Roman" w:hAnsi="Times New Roman" w:cs="Times New Roman"/>
          <w:sz w:val="24"/>
          <w:szCs w:val="24"/>
          <w:highlight w:val="yellow"/>
        </w:rPr>
        <w:t xml:space="preserve">os autores </w:t>
      </w:r>
      <w:r w:rsidR="00B62E5E">
        <w:rPr>
          <w:rFonts w:ascii="Times New Roman" w:hAnsi="Times New Roman" w:cs="Times New Roman"/>
          <w:sz w:val="24"/>
          <w:szCs w:val="24"/>
          <w:highlight w:val="yellow"/>
        </w:rPr>
        <w:t>iniciaram uma pesquisa histórica</w:t>
      </w:r>
      <w:r w:rsidR="00052D00">
        <w:rPr>
          <w:rFonts w:ascii="Times New Roman" w:hAnsi="Times New Roman" w:cs="Times New Roman"/>
          <w:sz w:val="24"/>
          <w:szCs w:val="24"/>
          <w:highlight w:val="yellow"/>
        </w:rPr>
        <w:t xml:space="preserve"> no sentido de</w:t>
      </w:r>
      <w:r w:rsidR="00B62E5E">
        <w:rPr>
          <w:rFonts w:ascii="Times New Roman" w:hAnsi="Times New Roman" w:cs="Times New Roman"/>
          <w:sz w:val="24"/>
          <w:szCs w:val="24"/>
          <w:highlight w:val="yellow"/>
        </w:rPr>
        <w:t xml:space="preserve"> </w:t>
      </w:r>
      <w:r w:rsidR="00B6243C">
        <w:rPr>
          <w:rFonts w:ascii="Times New Roman" w:hAnsi="Times New Roman" w:cs="Times New Roman"/>
          <w:sz w:val="24"/>
          <w:szCs w:val="24"/>
          <w:highlight w:val="yellow"/>
        </w:rPr>
        <w:t>inferir</w:t>
      </w:r>
      <w:r w:rsidR="00B62E5E">
        <w:rPr>
          <w:rFonts w:ascii="Times New Roman" w:hAnsi="Times New Roman" w:cs="Times New Roman"/>
          <w:sz w:val="24"/>
          <w:szCs w:val="24"/>
          <w:highlight w:val="yellow"/>
        </w:rPr>
        <w:t xml:space="preserve"> </w:t>
      </w:r>
      <w:r w:rsidR="00B6243C">
        <w:rPr>
          <w:rFonts w:ascii="Times New Roman" w:hAnsi="Times New Roman" w:cs="Times New Roman"/>
          <w:sz w:val="24"/>
          <w:szCs w:val="24"/>
          <w:highlight w:val="yellow"/>
        </w:rPr>
        <w:t>o momento em que</w:t>
      </w:r>
      <w:r w:rsidR="00B62E5E">
        <w:rPr>
          <w:rFonts w:ascii="Times New Roman" w:hAnsi="Times New Roman" w:cs="Times New Roman"/>
          <w:sz w:val="24"/>
          <w:szCs w:val="24"/>
          <w:highlight w:val="yellow"/>
        </w:rPr>
        <w:t xml:space="preserve"> o conceito de competição é incorporado </w:t>
      </w:r>
      <w:r w:rsidR="00052D00">
        <w:rPr>
          <w:rFonts w:ascii="Times New Roman" w:hAnsi="Times New Roman" w:cs="Times New Roman"/>
          <w:sz w:val="24"/>
          <w:szCs w:val="24"/>
          <w:highlight w:val="yellow"/>
        </w:rPr>
        <w:t>ao ambiente</w:t>
      </w:r>
      <w:r w:rsidR="00B62E5E">
        <w:rPr>
          <w:rFonts w:ascii="Times New Roman" w:hAnsi="Times New Roman" w:cs="Times New Roman"/>
          <w:sz w:val="24"/>
          <w:szCs w:val="24"/>
          <w:highlight w:val="yellow"/>
        </w:rPr>
        <w:t xml:space="preserve"> organiza</w:t>
      </w:r>
      <w:r w:rsidR="00052D00">
        <w:rPr>
          <w:rFonts w:ascii="Times New Roman" w:hAnsi="Times New Roman" w:cs="Times New Roman"/>
          <w:sz w:val="24"/>
          <w:szCs w:val="24"/>
          <w:highlight w:val="yellow"/>
        </w:rPr>
        <w:t>cional</w:t>
      </w:r>
      <w:r w:rsidR="00B62E5E">
        <w:rPr>
          <w:rFonts w:ascii="Times New Roman" w:hAnsi="Times New Roman" w:cs="Times New Roman"/>
          <w:sz w:val="24"/>
          <w:szCs w:val="24"/>
          <w:highlight w:val="yellow"/>
        </w:rPr>
        <w:t xml:space="preserve">, </w:t>
      </w:r>
      <w:r w:rsidR="00DE6FA4">
        <w:rPr>
          <w:rFonts w:ascii="Times New Roman" w:hAnsi="Times New Roman" w:cs="Times New Roman"/>
          <w:sz w:val="24"/>
          <w:szCs w:val="24"/>
          <w:highlight w:val="yellow"/>
        </w:rPr>
        <w:t xml:space="preserve">tendo em vista possíveis conexões com </w:t>
      </w:r>
      <w:r w:rsidR="002650E4">
        <w:rPr>
          <w:rFonts w:ascii="Times New Roman" w:hAnsi="Times New Roman" w:cs="Times New Roman"/>
          <w:sz w:val="24"/>
          <w:szCs w:val="24"/>
          <w:highlight w:val="yellow"/>
        </w:rPr>
        <w:t xml:space="preserve">as </w:t>
      </w:r>
      <w:r w:rsidR="002650E4">
        <w:rPr>
          <w:rFonts w:ascii="Times New Roman" w:hAnsi="Times New Roman" w:cs="Times New Roman"/>
          <w:sz w:val="24"/>
          <w:szCs w:val="24"/>
          <w:highlight w:val="yellow"/>
        </w:rPr>
        <w:lastRenderedPageBreak/>
        <w:t>organizações</w:t>
      </w:r>
      <w:r w:rsidR="00DE6FA4">
        <w:rPr>
          <w:rFonts w:ascii="Times New Roman" w:hAnsi="Times New Roman" w:cs="Times New Roman"/>
          <w:sz w:val="24"/>
          <w:szCs w:val="24"/>
          <w:highlight w:val="yellow"/>
        </w:rPr>
        <w:t xml:space="preserve"> contemporâne</w:t>
      </w:r>
      <w:r w:rsidR="002650E4">
        <w:rPr>
          <w:rFonts w:ascii="Times New Roman" w:hAnsi="Times New Roman" w:cs="Times New Roman"/>
          <w:sz w:val="24"/>
          <w:szCs w:val="24"/>
          <w:highlight w:val="yellow"/>
        </w:rPr>
        <w:t>as</w:t>
      </w:r>
      <w:r w:rsidR="00DE6FA4">
        <w:rPr>
          <w:rFonts w:ascii="Times New Roman" w:hAnsi="Times New Roman" w:cs="Times New Roman"/>
          <w:sz w:val="24"/>
          <w:szCs w:val="24"/>
          <w:highlight w:val="yellow"/>
        </w:rPr>
        <w:t xml:space="preserve"> (ainda que se trate de uma pesquisa histórica</w:t>
      </w:r>
      <w:r w:rsidR="0024298E">
        <w:rPr>
          <w:rFonts w:ascii="Times New Roman" w:hAnsi="Times New Roman" w:cs="Times New Roman"/>
          <w:sz w:val="24"/>
          <w:szCs w:val="24"/>
          <w:highlight w:val="yellow"/>
        </w:rPr>
        <w:t xml:space="preserve">, os autores </w:t>
      </w:r>
      <w:r w:rsidR="00B6243C">
        <w:rPr>
          <w:rFonts w:ascii="Times New Roman" w:hAnsi="Times New Roman" w:cs="Times New Roman"/>
          <w:sz w:val="24"/>
          <w:szCs w:val="24"/>
          <w:highlight w:val="yellow"/>
        </w:rPr>
        <w:t>partem da possibilidade de</w:t>
      </w:r>
      <w:r w:rsidR="0024298E">
        <w:rPr>
          <w:rFonts w:ascii="Times New Roman" w:hAnsi="Times New Roman" w:cs="Times New Roman"/>
          <w:sz w:val="24"/>
          <w:szCs w:val="24"/>
          <w:highlight w:val="yellow"/>
        </w:rPr>
        <w:t xml:space="preserve"> conexões com a atual noção de competição organizac</w:t>
      </w:r>
      <w:r w:rsidR="001D7691">
        <w:rPr>
          <w:rFonts w:ascii="Times New Roman" w:hAnsi="Times New Roman" w:cs="Times New Roman"/>
          <w:sz w:val="24"/>
          <w:szCs w:val="24"/>
          <w:highlight w:val="yellow"/>
        </w:rPr>
        <w:t>ional)</w:t>
      </w:r>
      <w:r w:rsidR="00B6243C">
        <w:rPr>
          <w:rFonts w:ascii="Times New Roman" w:hAnsi="Times New Roman" w:cs="Times New Roman"/>
          <w:sz w:val="24"/>
          <w:szCs w:val="24"/>
          <w:highlight w:val="yellow"/>
        </w:rPr>
        <w:t>.</w:t>
      </w:r>
      <w:r w:rsidR="002D153A">
        <w:rPr>
          <w:rFonts w:ascii="Times New Roman" w:hAnsi="Times New Roman" w:cs="Times New Roman"/>
          <w:sz w:val="24"/>
          <w:szCs w:val="24"/>
          <w:highlight w:val="yellow"/>
        </w:rPr>
        <w:t xml:space="preserve"> </w:t>
      </w:r>
    </w:p>
    <w:p w14:paraId="12D46925" w14:textId="0BC3B029" w:rsidR="00DE6FA4" w:rsidRDefault="009965A9" w:rsidP="007A2EA0">
      <w:pPr>
        <w:pStyle w:val="Standard"/>
        <w:spacing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highlight w:val="yellow"/>
        </w:rPr>
        <w:t>Como retorno desta</w:t>
      </w:r>
      <w:r w:rsidR="006709B8">
        <w:rPr>
          <w:rFonts w:ascii="Times New Roman" w:hAnsi="Times New Roman" w:cs="Times New Roman"/>
          <w:sz w:val="24"/>
          <w:szCs w:val="24"/>
          <w:highlight w:val="yellow"/>
        </w:rPr>
        <w:t xml:space="preserve">, </w:t>
      </w:r>
      <w:r w:rsidR="001B3B03">
        <w:rPr>
          <w:rFonts w:ascii="Times New Roman" w:hAnsi="Times New Roman" w:cs="Times New Roman"/>
          <w:sz w:val="24"/>
          <w:szCs w:val="24"/>
          <w:highlight w:val="yellow"/>
        </w:rPr>
        <w:t>os autores observaram que o conceito de competição</w:t>
      </w:r>
      <w:r w:rsidR="00797AD3">
        <w:rPr>
          <w:rFonts w:ascii="Times New Roman" w:hAnsi="Times New Roman" w:cs="Times New Roman"/>
          <w:sz w:val="24"/>
          <w:szCs w:val="24"/>
          <w:highlight w:val="yellow"/>
        </w:rPr>
        <w:t>,</w:t>
      </w:r>
      <w:r w:rsidR="001B3B03">
        <w:rPr>
          <w:rFonts w:ascii="Times New Roman" w:hAnsi="Times New Roman" w:cs="Times New Roman"/>
          <w:sz w:val="24"/>
          <w:szCs w:val="24"/>
          <w:highlight w:val="yellow"/>
        </w:rPr>
        <w:t xml:space="preserve"> atrelado à Escola Clássica da Economia</w:t>
      </w:r>
      <w:r w:rsidR="00BA66D8">
        <w:rPr>
          <w:rFonts w:ascii="Times New Roman" w:hAnsi="Times New Roman" w:cs="Times New Roman"/>
          <w:sz w:val="24"/>
          <w:szCs w:val="24"/>
          <w:highlight w:val="yellow"/>
        </w:rPr>
        <w:t>,</w:t>
      </w:r>
      <w:r w:rsidR="00383470">
        <w:rPr>
          <w:rFonts w:ascii="Times New Roman" w:hAnsi="Times New Roman" w:cs="Times New Roman"/>
          <w:sz w:val="24"/>
          <w:szCs w:val="24"/>
          <w:highlight w:val="yellow"/>
        </w:rPr>
        <w:t xml:space="preserve"> </w:t>
      </w:r>
      <w:r w:rsidR="00797AD3">
        <w:rPr>
          <w:rFonts w:ascii="Times New Roman" w:hAnsi="Times New Roman" w:cs="Times New Roman"/>
          <w:sz w:val="24"/>
          <w:szCs w:val="24"/>
          <w:highlight w:val="yellow"/>
        </w:rPr>
        <w:t>foi</w:t>
      </w:r>
      <w:r w:rsidR="00383470">
        <w:rPr>
          <w:rFonts w:ascii="Times New Roman" w:hAnsi="Times New Roman" w:cs="Times New Roman"/>
          <w:sz w:val="24"/>
          <w:szCs w:val="24"/>
          <w:highlight w:val="yellow"/>
        </w:rPr>
        <w:t xml:space="preserve"> incorporado às organizações em período anterior à Revolução Industrial</w:t>
      </w:r>
      <w:r w:rsidR="00BA66D8">
        <w:rPr>
          <w:rFonts w:ascii="Times New Roman" w:hAnsi="Times New Roman" w:cs="Times New Roman"/>
          <w:sz w:val="24"/>
          <w:szCs w:val="24"/>
          <w:highlight w:val="yellow"/>
        </w:rPr>
        <w:t xml:space="preserve"> (século XVIII)</w:t>
      </w:r>
      <w:r w:rsidR="00686BFE">
        <w:rPr>
          <w:rFonts w:ascii="Times New Roman" w:hAnsi="Times New Roman" w:cs="Times New Roman"/>
          <w:sz w:val="24"/>
          <w:szCs w:val="24"/>
          <w:highlight w:val="yellow"/>
        </w:rPr>
        <w:t>.</w:t>
      </w:r>
      <w:r w:rsidR="003C6B8E">
        <w:rPr>
          <w:rFonts w:ascii="Times New Roman" w:hAnsi="Times New Roman" w:cs="Times New Roman"/>
          <w:sz w:val="24"/>
          <w:szCs w:val="24"/>
          <w:highlight w:val="yellow"/>
        </w:rPr>
        <w:t xml:space="preserve"> </w:t>
      </w:r>
      <w:r w:rsidR="00D710C0">
        <w:rPr>
          <w:rFonts w:ascii="Times New Roman" w:hAnsi="Times New Roman" w:cs="Times New Roman"/>
          <w:sz w:val="24"/>
          <w:szCs w:val="24"/>
          <w:highlight w:val="yellow"/>
        </w:rPr>
        <w:t xml:space="preserve">Com tais indicativos, os autores </w:t>
      </w:r>
      <w:r w:rsidR="00766826">
        <w:rPr>
          <w:rFonts w:ascii="Times New Roman" w:hAnsi="Times New Roman" w:cs="Times New Roman"/>
          <w:sz w:val="24"/>
          <w:szCs w:val="24"/>
          <w:highlight w:val="yellow"/>
        </w:rPr>
        <w:t xml:space="preserve">identificaram nova necessidade de delimitação temporal. </w:t>
      </w:r>
    </w:p>
    <w:p w14:paraId="21C0A8C9" w14:textId="77777777" w:rsidR="00A04EA8" w:rsidRPr="00705599" w:rsidRDefault="00FE39A7" w:rsidP="00C8182B">
      <w:pPr>
        <w:pStyle w:val="Standard"/>
        <w:spacing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À nova pesquisa histórica realizada, considerando o contexto a partir da Revolução Industrial, </w:t>
      </w:r>
      <w:r w:rsidR="00C8182B">
        <w:rPr>
          <w:rFonts w:ascii="Times New Roman" w:hAnsi="Times New Roman" w:cs="Times New Roman"/>
          <w:sz w:val="24"/>
          <w:szCs w:val="24"/>
          <w:highlight w:val="yellow"/>
        </w:rPr>
        <w:t>possibilitou aos pesquisadores identificar o entendimento de Chandler</w:t>
      </w:r>
      <w:r w:rsidR="00F42E7F" w:rsidRPr="00556ECD">
        <w:rPr>
          <w:rFonts w:ascii="Times New Roman" w:hAnsi="Times New Roman" w:cs="Times New Roman"/>
          <w:sz w:val="24"/>
          <w:szCs w:val="24"/>
          <w:highlight w:val="yellow"/>
        </w:rPr>
        <w:t xml:space="preserve"> </w:t>
      </w:r>
      <w:r w:rsidR="00F42E7F" w:rsidRPr="00705599">
        <w:rPr>
          <w:rFonts w:ascii="Times New Roman" w:hAnsi="Times New Roman" w:cs="Times New Roman"/>
          <w:sz w:val="24"/>
          <w:szCs w:val="24"/>
          <w:highlight w:val="yellow"/>
        </w:rPr>
        <w:t xml:space="preserve">(1999, p. 81) de que as organizações ferroviárias estadunidenses </w:t>
      </w:r>
      <w:r w:rsidR="00E104FC" w:rsidRPr="00705599">
        <w:rPr>
          <w:rFonts w:ascii="Times New Roman" w:hAnsi="Times New Roman" w:cs="Times New Roman"/>
          <w:sz w:val="24"/>
          <w:szCs w:val="24"/>
          <w:highlight w:val="yellow"/>
        </w:rPr>
        <w:t xml:space="preserve">seriam “as primeiras empresas de negócios modernas”. </w:t>
      </w:r>
      <w:r w:rsidR="008B7F05" w:rsidRPr="00705599">
        <w:rPr>
          <w:rFonts w:ascii="Times New Roman" w:hAnsi="Times New Roman" w:cs="Times New Roman"/>
          <w:sz w:val="24"/>
          <w:szCs w:val="24"/>
          <w:highlight w:val="yellow"/>
        </w:rPr>
        <w:t xml:space="preserve">Ainda assim, </w:t>
      </w:r>
      <w:r w:rsidR="00926632" w:rsidRPr="00705599">
        <w:rPr>
          <w:rFonts w:ascii="Times New Roman" w:hAnsi="Times New Roman" w:cs="Times New Roman"/>
          <w:sz w:val="24"/>
          <w:szCs w:val="24"/>
          <w:highlight w:val="yellow"/>
        </w:rPr>
        <w:t>examinando</w:t>
      </w:r>
      <w:r w:rsidR="008B7F05" w:rsidRPr="00705599">
        <w:rPr>
          <w:rFonts w:ascii="Times New Roman" w:hAnsi="Times New Roman" w:cs="Times New Roman"/>
          <w:sz w:val="24"/>
          <w:szCs w:val="24"/>
          <w:highlight w:val="yellow"/>
        </w:rPr>
        <w:t xml:space="preserve"> que o ambiente ferroviário estadunidense </w:t>
      </w:r>
      <w:r w:rsidR="001539F9" w:rsidRPr="00705599">
        <w:rPr>
          <w:rFonts w:ascii="Times New Roman" w:hAnsi="Times New Roman" w:cs="Times New Roman"/>
          <w:sz w:val="24"/>
          <w:szCs w:val="24"/>
          <w:highlight w:val="yellow"/>
        </w:rPr>
        <w:t>se desenvolve a partir de 18</w:t>
      </w:r>
      <w:r w:rsidR="00854C11" w:rsidRPr="00705599">
        <w:rPr>
          <w:rFonts w:ascii="Times New Roman" w:hAnsi="Times New Roman" w:cs="Times New Roman"/>
          <w:sz w:val="24"/>
          <w:szCs w:val="24"/>
          <w:highlight w:val="yellow"/>
        </w:rPr>
        <w:t>28</w:t>
      </w:r>
      <w:r w:rsidR="00981D0D" w:rsidRPr="00705599">
        <w:rPr>
          <w:rFonts w:ascii="Times New Roman" w:hAnsi="Times New Roman" w:cs="Times New Roman"/>
          <w:sz w:val="24"/>
          <w:szCs w:val="24"/>
          <w:highlight w:val="yellow"/>
        </w:rPr>
        <w:t xml:space="preserve"> (WOLMAR, 2012</w:t>
      </w:r>
      <w:r w:rsidR="00EC09ED" w:rsidRPr="00705599">
        <w:rPr>
          <w:rFonts w:ascii="Times New Roman" w:hAnsi="Times New Roman" w:cs="Times New Roman"/>
          <w:sz w:val="24"/>
          <w:szCs w:val="24"/>
          <w:highlight w:val="yellow"/>
        </w:rPr>
        <w:t>a</w:t>
      </w:r>
      <w:r w:rsidR="00F570F6" w:rsidRPr="00705599">
        <w:rPr>
          <w:rFonts w:ascii="Times New Roman" w:hAnsi="Times New Roman" w:cs="Times New Roman"/>
          <w:sz w:val="24"/>
          <w:szCs w:val="24"/>
          <w:highlight w:val="yellow"/>
        </w:rPr>
        <w:t>)</w:t>
      </w:r>
      <w:r w:rsidR="003B65CA" w:rsidRPr="00705599">
        <w:rPr>
          <w:rFonts w:ascii="Times New Roman" w:hAnsi="Times New Roman" w:cs="Times New Roman"/>
          <w:sz w:val="24"/>
          <w:szCs w:val="24"/>
          <w:highlight w:val="yellow"/>
        </w:rPr>
        <w:t xml:space="preserve">, os autores entenderam ser necessária novas análises que proporcionassem delimitação ainda mais específica. </w:t>
      </w:r>
    </w:p>
    <w:p w14:paraId="1495B932" w14:textId="0EF379AA" w:rsidR="00E223BF" w:rsidRPr="00F93DFE" w:rsidRDefault="00FE2976" w:rsidP="00C8182B">
      <w:pPr>
        <w:pStyle w:val="Standard"/>
        <w:spacing w:line="360" w:lineRule="auto"/>
        <w:ind w:firstLine="709"/>
        <w:jc w:val="both"/>
        <w:rPr>
          <w:rFonts w:ascii="Times New Roman" w:hAnsi="Times New Roman" w:cs="Times New Roman"/>
          <w:sz w:val="24"/>
          <w:szCs w:val="24"/>
          <w:highlight w:val="yellow"/>
        </w:rPr>
      </w:pPr>
      <w:r w:rsidRPr="00705599">
        <w:rPr>
          <w:rFonts w:ascii="Times New Roman" w:hAnsi="Times New Roman" w:cs="Times New Roman"/>
          <w:sz w:val="24"/>
          <w:szCs w:val="24"/>
          <w:highlight w:val="yellow"/>
        </w:rPr>
        <w:t xml:space="preserve">A continuidade da pesquisa histórica </w:t>
      </w:r>
      <w:r w:rsidR="008B325A" w:rsidRPr="00705599">
        <w:rPr>
          <w:rFonts w:ascii="Times New Roman" w:hAnsi="Times New Roman" w:cs="Times New Roman"/>
          <w:sz w:val="24"/>
          <w:szCs w:val="24"/>
          <w:highlight w:val="yellow"/>
        </w:rPr>
        <w:t>retornou com o decisivo papel da Guerra de Secessão no desenvolvimento da malha e das organizações ferroviárias estadunidenses</w:t>
      </w:r>
      <w:r w:rsidR="002B12F8">
        <w:rPr>
          <w:rFonts w:ascii="Times New Roman" w:hAnsi="Times New Roman" w:cs="Times New Roman"/>
          <w:sz w:val="24"/>
          <w:szCs w:val="24"/>
          <w:highlight w:val="yellow"/>
        </w:rPr>
        <w:t>, seguido pela construção da primeira ferrovia transcontinental dos Estados Unidos</w:t>
      </w:r>
      <w:r w:rsidR="008B325A" w:rsidRPr="00705599">
        <w:rPr>
          <w:rFonts w:ascii="Times New Roman" w:hAnsi="Times New Roman" w:cs="Times New Roman"/>
          <w:sz w:val="24"/>
          <w:szCs w:val="24"/>
          <w:highlight w:val="yellow"/>
        </w:rPr>
        <w:t xml:space="preserve"> </w:t>
      </w:r>
      <w:r w:rsidR="00EC09ED" w:rsidRPr="00705599">
        <w:rPr>
          <w:rFonts w:ascii="Times New Roman" w:hAnsi="Times New Roman" w:cs="Times New Roman"/>
          <w:color w:val="111111"/>
          <w:sz w:val="24"/>
          <w:szCs w:val="24"/>
          <w:highlight w:val="yellow"/>
        </w:rPr>
        <w:t>(CHANDLER, 1963; PERROW, 2002; WHITE, 2012; WOLMAR, 2012a; 2012b)</w:t>
      </w:r>
      <w:r w:rsidR="008B325A" w:rsidRPr="00705599">
        <w:rPr>
          <w:rFonts w:ascii="Times New Roman" w:hAnsi="Times New Roman" w:cs="Times New Roman"/>
          <w:sz w:val="24"/>
          <w:szCs w:val="24"/>
          <w:highlight w:val="yellow"/>
        </w:rPr>
        <w:t>.</w:t>
      </w:r>
      <w:r w:rsidR="00A04EA8" w:rsidRPr="00705599">
        <w:rPr>
          <w:rFonts w:ascii="Times New Roman" w:hAnsi="Times New Roman" w:cs="Times New Roman"/>
          <w:sz w:val="24"/>
          <w:szCs w:val="24"/>
          <w:highlight w:val="yellow"/>
        </w:rPr>
        <w:t xml:space="preserve"> </w:t>
      </w:r>
      <w:r w:rsidR="009C49B8">
        <w:rPr>
          <w:rFonts w:ascii="Times New Roman" w:hAnsi="Times New Roman" w:cs="Times New Roman"/>
          <w:sz w:val="24"/>
          <w:szCs w:val="24"/>
          <w:highlight w:val="yellow"/>
        </w:rPr>
        <w:t xml:space="preserve">Esta </w:t>
      </w:r>
      <w:r w:rsidR="00885390">
        <w:rPr>
          <w:rFonts w:ascii="Times New Roman" w:hAnsi="Times New Roman" w:cs="Times New Roman"/>
          <w:sz w:val="24"/>
          <w:szCs w:val="24"/>
          <w:highlight w:val="yellow"/>
        </w:rPr>
        <w:t xml:space="preserve">informação também levou a uma pesquisa sobre a história dos Estados Unidos, para fins de melhor contextualização e desenvolvimento das inferências sobre a cognição compartilhada à época. </w:t>
      </w:r>
      <w:r w:rsidR="00A04EA8" w:rsidRPr="00705599">
        <w:rPr>
          <w:rFonts w:ascii="Times New Roman" w:hAnsi="Times New Roman" w:cs="Times New Roman"/>
          <w:sz w:val="24"/>
          <w:szCs w:val="24"/>
          <w:highlight w:val="yellow"/>
        </w:rPr>
        <w:t>A partir destas informações</w:t>
      </w:r>
      <w:r w:rsidR="00B6117D" w:rsidRPr="00705599">
        <w:rPr>
          <w:rFonts w:ascii="Times New Roman" w:hAnsi="Times New Roman" w:cs="Times New Roman"/>
          <w:sz w:val="24"/>
          <w:szCs w:val="24"/>
          <w:highlight w:val="yellow"/>
        </w:rPr>
        <w:t xml:space="preserve"> os autores entenderam que o período mais representativo para</w:t>
      </w:r>
      <w:r w:rsidR="00396A43">
        <w:rPr>
          <w:rFonts w:ascii="Times New Roman" w:hAnsi="Times New Roman" w:cs="Times New Roman"/>
          <w:sz w:val="24"/>
          <w:szCs w:val="24"/>
          <w:highlight w:val="yellow"/>
        </w:rPr>
        <w:t xml:space="preserve"> delimitação do</w:t>
      </w:r>
      <w:r w:rsidR="00B6117D" w:rsidRPr="00705599">
        <w:rPr>
          <w:rFonts w:ascii="Times New Roman" w:hAnsi="Times New Roman" w:cs="Times New Roman"/>
          <w:sz w:val="24"/>
          <w:szCs w:val="24"/>
          <w:highlight w:val="yellow"/>
        </w:rPr>
        <w:t xml:space="preserve"> </w:t>
      </w:r>
      <w:r w:rsidR="00396A43">
        <w:rPr>
          <w:rFonts w:ascii="Times New Roman" w:hAnsi="Times New Roman" w:cs="Times New Roman"/>
          <w:sz w:val="24"/>
          <w:szCs w:val="24"/>
          <w:highlight w:val="yellow"/>
        </w:rPr>
        <w:t xml:space="preserve">contexto, na realização de </w:t>
      </w:r>
      <w:r w:rsidR="00B6117D" w:rsidRPr="00705599">
        <w:rPr>
          <w:rFonts w:ascii="Times New Roman" w:hAnsi="Times New Roman" w:cs="Times New Roman"/>
          <w:sz w:val="24"/>
          <w:szCs w:val="24"/>
          <w:highlight w:val="yellow"/>
        </w:rPr>
        <w:t>uma pesquisa histórica sobre o conceito de competição organizacional</w:t>
      </w:r>
      <w:r w:rsidR="00396A43">
        <w:rPr>
          <w:rFonts w:ascii="Times New Roman" w:hAnsi="Times New Roman" w:cs="Times New Roman"/>
          <w:sz w:val="24"/>
          <w:szCs w:val="24"/>
          <w:highlight w:val="yellow"/>
        </w:rPr>
        <w:t>,</w:t>
      </w:r>
      <w:r w:rsidR="00B6117D" w:rsidRPr="00705599">
        <w:rPr>
          <w:rFonts w:ascii="Times New Roman" w:hAnsi="Times New Roman" w:cs="Times New Roman"/>
          <w:sz w:val="24"/>
          <w:szCs w:val="24"/>
          <w:highlight w:val="yellow"/>
        </w:rPr>
        <w:t xml:space="preserve"> seria o ambiente ferroviário estaduni</w:t>
      </w:r>
      <w:r w:rsidR="00B6117D" w:rsidRPr="00F93DFE">
        <w:rPr>
          <w:rFonts w:ascii="Times New Roman" w:hAnsi="Times New Roman" w:cs="Times New Roman"/>
          <w:sz w:val="24"/>
          <w:szCs w:val="24"/>
          <w:highlight w:val="yellow"/>
        </w:rPr>
        <w:t xml:space="preserve">dense, </w:t>
      </w:r>
      <w:r w:rsidR="00705599" w:rsidRPr="00F93DFE">
        <w:rPr>
          <w:rFonts w:ascii="Times New Roman" w:hAnsi="Times New Roman" w:cs="Times New Roman"/>
          <w:sz w:val="24"/>
          <w:szCs w:val="24"/>
          <w:highlight w:val="yellow"/>
        </w:rPr>
        <w:t>no</w:t>
      </w:r>
      <w:r w:rsidR="00B6117D" w:rsidRPr="00F93DFE">
        <w:rPr>
          <w:rFonts w:ascii="Times New Roman" w:hAnsi="Times New Roman" w:cs="Times New Roman"/>
          <w:sz w:val="24"/>
          <w:szCs w:val="24"/>
          <w:highlight w:val="yellow"/>
        </w:rPr>
        <w:t xml:space="preserve"> período</w:t>
      </w:r>
      <w:r w:rsidR="00705599" w:rsidRPr="00F93DFE">
        <w:rPr>
          <w:rFonts w:ascii="Times New Roman" w:hAnsi="Times New Roman" w:cs="Times New Roman"/>
          <w:sz w:val="24"/>
          <w:szCs w:val="24"/>
          <w:highlight w:val="yellow"/>
        </w:rPr>
        <w:t xml:space="preserve"> e</w:t>
      </w:r>
      <w:r w:rsidR="00600274" w:rsidRPr="00F93DFE">
        <w:rPr>
          <w:rFonts w:ascii="Times New Roman" w:hAnsi="Times New Roman" w:cs="Times New Roman"/>
          <w:sz w:val="24"/>
          <w:szCs w:val="24"/>
          <w:highlight w:val="yellow"/>
        </w:rPr>
        <w:t xml:space="preserve">ntre </w:t>
      </w:r>
      <w:r w:rsidR="002B396E" w:rsidRPr="00F93DFE">
        <w:rPr>
          <w:rFonts w:ascii="Times New Roman" w:hAnsi="Times New Roman" w:cs="Times New Roman"/>
          <w:sz w:val="24"/>
          <w:szCs w:val="24"/>
          <w:highlight w:val="yellow"/>
        </w:rPr>
        <w:t xml:space="preserve">os anos de </w:t>
      </w:r>
      <w:r w:rsidR="00600274" w:rsidRPr="00F93DFE">
        <w:rPr>
          <w:rFonts w:ascii="Times New Roman" w:hAnsi="Times New Roman" w:cs="Times New Roman"/>
          <w:sz w:val="24"/>
          <w:szCs w:val="24"/>
          <w:highlight w:val="yellow"/>
        </w:rPr>
        <w:t>1859 e 1869</w:t>
      </w:r>
      <w:r w:rsidR="00705599" w:rsidRPr="00F93DFE">
        <w:rPr>
          <w:rFonts w:ascii="Times New Roman" w:hAnsi="Times New Roman" w:cs="Times New Roman"/>
          <w:sz w:val="24"/>
          <w:szCs w:val="24"/>
          <w:highlight w:val="yellow"/>
        </w:rPr>
        <w:t>.</w:t>
      </w:r>
      <w:r w:rsidR="00A1527D" w:rsidRPr="00F93DFE">
        <w:rPr>
          <w:rFonts w:ascii="Times New Roman" w:hAnsi="Times New Roman" w:cs="Times New Roman"/>
          <w:sz w:val="24"/>
          <w:szCs w:val="24"/>
          <w:highlight w:val="yellow"/>
        </w:rPr>
        <w:t xml:space="preserve"> </w:t>
      </w:r>
    </w:p>
    <w:p w14:paraId="7A2B5662" w14:textId="64AABC6A" w:rsidR="00BC0DED" w:rsidRPr="00DF56B8" w:rsidRDefault="00C261E6" w:rsidP="00C8182B">
      <w:pPr>
        <w:pStyle w:val="Standard"/>
        <w:spacing w:line="360" w:lineRule="auto"/>
        <w:ind w:firstLine="709"/>
        <w:jc w:val="both"/>
        <w:rPr>
          <w:rFonts w:ascii="Times New Roman" w:hAnsi="Times New Roman" w:cs="Times New Roman"/>
          <w:sz w:val="24"/>
          <w:szCs w:val="24"/>
          <w:highlight w:val="yellow"/>
        </w:rPr>
      </w:pPr>
      <w:r w:rsidRPr="00F93DFE">
        <w:rPr>
          <w:rFonts w:ascii="Times New Roman" w:hAnsi="Times New Roman" w:cs="Times New Roman"/>
          <w:sz w:val="24"/>
          <w:szCs w:val="24"/>
          <w:highlight w:val="yellow"/>
        </w:rPr>
        <w:t xml:space="preserve">Por fim, </w:t>
      </w:r>
      <w:r w:rsidR="0008758C" w:rsidRPr="00F93DFE">
        <w:rPr>
          <w:rFonts w:ascii="Times New Roman" w:hAnsi="Times New Roman" w:cs="Times New Roman"/>
          <w:sz w:val="24"/>
          <w:szCs w:val="24"/>
          <w:highlight w:val="yellow"/>
        </w:rPr>
        <w:t xml:space="preserve">destacamos que o </w:t>
      </w:r>
      <w:r w:rsidR="00A1527D" w:rsidRPr="00F93DFE">
        <w:rPr>
          <w:rFonts w:ascii="Times New Roman" w:hAnsi="Times New Roman" w:cs="Times New Roman"/>
          <w:sz w:val="24"/>
          <w:szCs w:val="24"/>
          <w:highlight w:val="yellow"/>
        </w:rPr>
        <w:t>trabalho de pesquisa histórica realizado</w:t>
      </w:r>
      <w:r w:rsidR="004F7257" w:rsidRPr="00F93DFE">
        <w:rPr>
          <w:rFonts w:ascii="Times New Roman" w:hAnsi="Times New Roman" w:cs="Times New Roman"/>
          <w:sz w:val="24"/>
          <w:szCs w:val="24"/>
          <w:highlight w:val="yellow"/>
        </w:rPr>
        <w:t xml:space="preserve"> </w:t>
      </w:r>
      <w:r w:rsidR="0008758C" w:rsidRPr="00F93DFE">
        <w:rPr>
          <w:rFonts w:ascii="Times New Roman" w:hAnsi="Times New Roman" w:cs="Times New Roman"/>
          <w:sz w:val="24"/>
          <w:szCs w:val="24"/>
          <w:highlight w:val="yellow"/>
        </w:rPr>
        <w:t>proporcionou</w:t>
      </w:r>
      <w:r w:rsidR="004F7257" w:rsidRPr="00F93DFE">
        <w:rPr>
          <w:rFonts w:ascii="Times New Roman" w:hAnsi="Times New Roman" w:cs="Times New Roman"/>
          <w:sz w:val="24"/>
          <w:szCs w:val="24"/>
          <w:highlight w:val="yellow"/>
        </w:rPr>
        <w:t xml:space="preserve"> </w:t>
      </w:r>
      <w:r w:rsidR="00E223BF" w:rsidRPr="00F93DFE">
        <w:rPr>
          <w:rFonts w:ascii="Times New Roman" w:hAnsi="Times New Roman" w:cs="Times New Roman"/>
          <w:sz w:val="24"/>
          <w:szCs w:val="24"/>
          <w:highlight w:val="yellow"/>
        </w:rPr>
        <w:t xml:space="preserve">em </w:t>
      </w:r>
      <w:r w:rsidR="004F7257" w:rsidRPr="00F93DFE">
        <w:rPr>
          <w:rFonts w:ascii="Times New Roman" w:hAnsi="Times New Roman" w:cs="Times New Roman"/>
          <w:sz w:val="24"/>
          <w:szCs w:val="24"/>
          <w:highlight w:val="yellow"/>
        </w:rPr>
        <w:t xml:space="preserve">contextualização </w:t>
      </w:r>
      <w:r w:rsidR="00E223BF" w:rsidRPr="00F93DFE">
        <w:rPr>
          <w:rFonts w:ascii="Times New Roman" w:hAnsi="Times New Roman" w:cs="Times New Roman"/>
          <w:sz w:val="24"/>
          <w:szCs w:val="24"/>
          <w:highlight w:val="yellow"/>
        </w:rPr>
        <w:t>ampliada</w:t>
      </w:r>
      <w:r w:rsidR="009C49B8" w:rsidRPr="00F93DFE">
        <w:rPr>
          <w:rFonts w:ascii="Times New Roman" w:hAnsi="Times New Roman" w:cs="Times New Roman"/>
          <w:sz w:val="24"/>
          <w:szCs w:val="24"/>
          <w:highlight w:val="yellow"/>
        </w:rPr>
        <w:t xml:space="preserve"> do </w:t>
      </w:r>
      <w:r w:rsidR="00A57AF8" w:rsidRPr="00F93DFE">
        <w:rPr>
          <w:rFonts w:ascii="Times New Roman" w:hAnsi="Times New Roman" w:cs="Times New Roman"/>
          <w:sz w:val="24"/>
          <w:szCs w:val="24"/>
          <w:highlight w:val="yellow"/>
        </w:rPr>
        <w:t>p</w:t>
      </w:r>
      <w:r w:rsidR="00A57AF8" w:rsidRPr="00DF56B8">
        <w:rPr>
          <w:rFonts w:ascii="Times New Roman" w:hAnsi="Times New Roman" w:cs="Times New Roman"/>
          <w:sz w:val="24"/>
          <w:szCs w:val="24"/>
          <w:highlight w:val="yellow"/>
        </w:rPr>
        <w:t xml:space="preserve">eríodo </w:t>
      </w:r>
      <w:r w:rsidR="002265D5" w:rsidRPr="00DF56B8">
        <w:rPr>
          <w:rFonts w:ascii="Times New Roman" w:hAnsi="Times New Roman" w:cs="Times New Roman"/>
          <w:sz w:val="24"/>
          <w:szCs w:val="24"/>
          <w:highlight w:val="yellow"/>
        </w:rPr>
        <w:t>em questão, auxiliando</w:t>
      </w:r>
      <w:r w:rsidR="00E223BF" w:rsidRPr="00DF56B8">
        <w:rPr>
          <w:rFonts w:ascii="Times New Roman" w:hAnsi="Times New Roman" w:cs="Times New Roman"/>
          <w:sz w:val="24"/>
          <w:szCs w:val="24"/>
          <w:highlight w:val="yellow"/>
        </w:rPr>
        <w:t xml:space="preserve"> </w:t>
      </w:r>
      <w:r w:rsidR="002265D5" w:rsidRPr="00DF56B8">
        <w:rPr>
          <w:rFonts w:ascii="Times New Roman" w:hAnsi="Times New Roman" w:cs="Times New Roman"/>
          <w:sz w:val="24"/>
          <w:szCs w:val="24"/>
          <w:highlight w:val="yellow"/>
        </w:rPr>
        <w:t>na composição de elementos relativos à</w:t>
      </w:r>
      <w:r w:rsidR="008A6919" w:rsidRPr="00DF56B8">
        <w:rPr>
          <w:rFonts w:ascii="Times New Roman" w:hAnsi="Times New Roman" w:cs="Times New Roman"/>
          <w:sz w:val="24"/>
          <w:szCs w:val="24"/>
          <w:highlight w:val="yellow"/>
        </w:rPr>
        <w:t xml:space="preserve"> possibilidade de</w:t>
      </w:r>
      <w:r w:rsidR="000E4D47" w:rsidRPr="00DF56B8">
        <w:rPr>
          <w:rFonts w:ascii="Times New Roman" w:hAnsi="Times New Roman" w:cs="Times New Roman"/>
          <w:sz w:val="24"/>
          <w:szCs w:val="24"/>
          <w:highlight w:val="yellow"/>
        </w:rPr>
        <w:t xml:space="preserve"> cognição </w:t>
      </w:r>
      <w:r w:rsidR="008A6919" w:rsidRPr="00DF56B8">
        <w:rPr>
          <w:rFonts w:ascii="Times New Roman" w:hAnsi="Times New Roman" w:cs="Times New Roman"/>
          <w:sz w:val="24"/>
          <w:szCs w:val="24"/>
          <w:highlight w:val="yellow"/>
        </w:rPr>
        <w:t xml:space="preserve">presente no recorte proposto pela pesquisa. </w:t>
      </w:r>
      <w:r w:rsidR="005D3E9F" w:rsidRPr="00DF56B8">
        <w:rPr>
          <w:rFonts w:ascii="Times New Roman" w:hAnsi="Times New Roman" w:cs="Times New Roman"/>
          <w:sz w:val="24"/>
          <w:szCs w:val="24"/>
          <w:highlight w:val="yellow"/>
        </w:rPr>
        <w:t xml:space="preserve">Concluída a delimitação, os autores apresentaram a construção do </w:t>
      </w:r>
      <w:r w:rsidR="005D3E9F" w:rsidRPr="00DF56B8">
        <w:rPr>
          <w:rFonts w:ascii="Times New Roman" w:hAnsi="Times New Roman" w:cs="Times New Roman"/>
          <w:i/>
          <w:iCs/>
          <w:sz w:val="24"/>
          <w:szCs w:val="24"/>
          <w:highlight w:val="yellow"/>
        </w:rPr>
        <w:t>corpus</w:t>
      </w:r>
      <w:r w:rsidR="005D3E9F" w:rsidRPr="00DF56B8">
        <w:rPr>
          <w:rFonts w:ascii="Times New Roman" w:hAnsi="Times New Roman" w:cs="Times New Roman"/>
          <w:sz w:val="24"/>
          <w:szCs w:val="24"/>
          <w:highlight w:val="yellow"/>
        </w:rPr>
        <w:t xml:space="preserve"> de pesquisa</w:t>
      </w:r>
    </w:p>
    <w:p w14:paraId="1C5CEC98" w14:textId="77777777" w:rsidR="00BB799D" w:rsidRPr="00DF56B8" w:rsidRDefault="00BB799D" w:rsidP="00BB799D">
      <w:pPr>
        <w:pStyle w:val="Standard"/>
        <w:spacing w:line="360" w:lineRule="auto"/>
        <w:jc w:val="both"/>
        <w:rPr>
          <w:rFonts w:ascii="Times New Roman" w:hAnsi="Times New Roman" w:cs="Times New Roman"/>
          <w:sz w:val="24"/>
          <w:szCs w:val="24"/>
          <w:highlight w:val="yellow"/>
        </w:rPr>
      </w:pPr>
    </w:p>
    <w:p w14:paraId="2DBFC331" w14:textId="5C524800" w:rsidR="00BB799D" w:rsidRPr="00DF56B8" w:rsidRDefault="00F37CC7" w:rsidP="00BB799D">
      <w:pPr>
        <w:pStyle w:val="Standard"/>
        <w:spacing w:line="360" w:lineRule="auto"/>
        <w:jc w:val="both"/>
        <w:rPr>
          <w:rFonts w:ascii="Times New Roman" w:hAnsi="Times New Roman" w:cs="Times New Roman"/>
          <w:sz w:val="24"/>
          <w:szCs w:val="24"/>
          <w:highlight w:val="yellow"/>
        </w:rPr>
      </w:pPr>
      <w:r>
        <w:rPr>
          <w:rFonts w:ascii="Times New Roman" w:hAnsi="Times New Roman" w:cs="Times New Roman"/>
          <w:b/>
          <w:bCs/>
          <w:i/>
          <w:iCs/>
          <w:sz w:val="24"/>
          <w:szCs w:val="24"/>
          <w:highlight w:val="yellow"/>
        </w:rPr>
        <w:t>Etapa</w:t>
      </w:r>
      <w:r w:rsidR="00BB799D" w:rsidRPr="00DF56B8">
        <w:rPr>
          <w:rFonts w:ascii="Times New Roman" w:hAnsi="Times New Roman" w:cs="Times New Roman"/>
          <w:b/>
          <w:bCs/>
          <w:i/>
          <w:iCs/>
          <w:sz w:val="24"/>
          <w:szCs w:val="24"/>
          <w:highlight w:val="yellow"/>
        </w:rPr>
        <w:t xml:space="preserve"> 2 -</w:t>
      </w:r>
      <w:r w:rsidR="00BB799D" w:rsidRPr="00DF56B8">
        <w:rPr>
          <w:rFonts w:ascii="Times New Roman" w:hAnsi="Times New Roman" w:cs="Times New Roman"/>
          <w:b/>
          <w:bCs/>
          <w:i/>
          <w:iCs/>
          <w:sz w:val="24"/>
          <w:highlight w:val="yellow"/>
        </w:rPr>
        <w:t xml:space="preserve"> Construção do corpus de pesquisa</w:t>
      </w:r>
    </w:p>
    <w:p w14:paraId="4AAB5E11" w14:textId="0CFF1E9B" w:rsidR="00CA21E5" w:rsidRPr="00DF56B8" w:rsidRDefault="0048177A" w:rsidP="00BB0854">
      <w:pPr>
        <w:pStyle w:val="Standard"/>
        <w:spacing w:line="360" w:lineRule="auto"/>
        <w:ind w:firstLine="709"/>
        <w:jc w:val="both"/>
        <w:rPr>
          <w:rFonts w:ascii="Times New Roman" w:hAnsi="Times New Roman" w:cs="Times New Roman"/>
          <w:sz w:val="24"/>
          <w:szCs w:val="24"/>
          <w:highlight w:val="yellow"/>
        </w:rPr>
      </w:pPr>
      <w:r w:rsidRPr="00DF56B8">
        <w:rPr>
          <w:rFonts w:ascii="Times New Roman" w:hAnsi="Times New Roman" w:cs="Times New Roman"/>
          <w:sz w:val="24"/>
          <w:szCs w:val="24"/>
          <w:highlight w:val="yellow"/>
        </w:rPr>
        <w:t xml:space="preserve">Considerando o tempo </w:t>
      </w:r>
      <w:r w:rsidR="00F318FC" w:rsidRPr="00DF56B8">
        <w:rPr>
          <w:rFonts w:ascii="Times New Roman" w:hAnsi="Times New Roman" w:cs="Times New Roman"/>
          <w:sz w:val="24"/>
          <w:szCs w:val="24"/>
          <w:highlight w:val="yellow"/>
        </w:rPr>
        <w:t xml:space="preserve">transcorrido do período histórico em análise e os dias atuais, os autores indicaram a realização de uma pesquisa documental. </w:t>
      </w:r>
      <w:r w:rsidR="001574D8" w:rsidRPr="00DF56B8">
        <w:rPr>
          <w:rFonts w:ascii="Times New Roman" w:hAnsi="Times New Roman" w:cs="Times New Roman"/>
          <w:sz w:val="24"/>
          <w:szCs w:val="24"/>
          <w:highlight w:val="yellow"/>
        </w:rPr>
        <w:t xml:space="preserve">A pesquisa histórica realizada na fase 1 também auxiliou </w:t>
      </w:r>
      <w:r w:rsidR="00CB6E34" w:rsidRPr="00DF56B8">
        <w:rPr>
          <w:rFonts w:ascii="Times New Roman" w:hAnsi="Times New Roman" w:cs="Times New Roman"/>
          <w:sz w:val="24"/>
          <w:szCs w:val="24"/>
          <w:highlight w:val="yellow"/>
        </w:rPr>
        <w:t>na busca a</w:t>
      </w:r>
      <w:r w:rsidR="00E75DF6" w:rsidRPr="00DF56B8">
        <w:rPr>
          <w:rFonts w:ascii="Times New Roman" w:hAnsi="Times New Roman" w:cs="Times New Roman"/>
          <w:sz w:val="24"/>
          <w:szCs w:val="24"/>
          <w:highlight w:val="yellow"/>
        </w:rPr>
        <w:t xml:space="preserve">os </w:t>
      </w:r>
      <w:r w:rsidR="001574D8" w:rsidRPr="00DF56B8">
        <w:rPr>
          <w:rFonts w:ascii="Times New Roman" w:hAnsi="Times New Roman" w:cs="Times New Roman"/>
          <w:sz w:val="24"/>
          <w:szCs w:val="24"/>
          <w:highlight w:val="yellow"/>
        </w:rPr>
        <w:t>documentos a serem analisados</w:t>
      </w:r>
      <w:r w:rsidR="00CB6E34" w:rsidRPr="00DF56B8">
        <w:rPr>
          <w:rFonts w:ascii="Times New Roman" w:hAnsi="Times New Roman" w:cs="Times New Roman"/>
          <w:sz w:val="24"/>
          <w:szCs w:val="24"/>
          <w:highlight w:val="yellow"/>
        </w:rPr>
        <w:t xml:space="preserve">. </w:t>
      </w:r>
      <w:r w:rsidR="005B4746" w:rsidRPr="00DF56B8">
        <w:rPr>
          <w:rFonts w:ascii="Times New Roman" w:hAnsi="Times New Roman" w:cs="Times New Roman"/>
          <w:sz w:val="24"/>
          <w:szCs w:val="24"/>
          <w:highlight w:val="yellow"/>
        </w:rPr>
        <w:t xml:space="preserve">Sobre isso, os autores observam que </w:t>
      </w:r>
      <w:proofErr w:type="spellStart"/>
      <w:r w:rsidR="00E23D2D" w:rsidRPr="00DF56B8">
        <w:rPr>
          <w:rFonts w:ascii="Times New Roman" w:hAnsi="Times New Roman" w:cs="Times New Roman"/>
          <w:color w:val="111111"/>
          <w:sz w:val="24"/>
          <w:szCs w:val="24"/>
          <w:highlight w:val="yellow"/>
        </w:rPr>
        <w:t>Perro</w:t>
      </w:r>
      <w:r w:rsidR="00A550CC" w:rsidRPr="00DF56B8">
        <w:rPr>
          <w:rFonts w:ascii="Times New Roman" w:hAnsi="Times New Roman" w:cs="Times New Roman"/>
          <w:color w:val="111111"/>
          <w:sz w:val="24"/>
          <w:szCs w:val="24"/>
          <w:highlight w:val="yellow"/>
        </w:rPr>
        <w:t>w</w:t>
      </w:r>
      <w:proofErr w:type="spellEnd"/>
      <w:r w:rsidR="00E23D2D" w:rsidRPr="00DF56B8">
        <w:rPr>
          <w:rFonts w:ascii="Times New Roman" w:hAnsi="Times New Roman" w:cs="Times New Roman"/>
          <w:color w:val="111111"/>
          <w:sz w:val="24"/>
          <w:szCs w:val="24"/>
          <w:highlight w:val="yellow"/>
        </w:rPr>
        <w:t xml:space="preserve"> (2002), White (2012) e </w:t>
      </w:r>
      <w:proofErr w:type="spellStart"/>
      <w:r w:rsidR="00E23D2D" w:rsidRPr="00DF56B8">
        <w:rPr>
          <w:rFonts w:ascii="Times New Roman" w:hAnsi="Times New Roman" w:cs="Times New Roman"/>
          <w:color w:val="111111"/>
          <w:sz w:val="24"/>
          <w:szCs w:val="24"/>
          <w:highlight w:val="yellow"/>
        </w:rPr>
        <w:t>Wolmar</w:t>
      </w:r>
      <w:proofErr w:type="spellEnd"/>
      <w:r w:rsidR="00E23D2D" w:rsidRPr="00DF56B8">
        <w:rPr>
          <w:rFonts w:ascii="Times New Roman" w:hAnsi="Times New Roman" w:cs="Times New Roman"/>
          <w:color w:val="111111"/>
          <w:sz w:val="24"/>
          <w:szCs w:val="24"/>
          <w:highlight w:val="yellow"/>
        </w:rPr>
        <w:t xml:space="preserve"> </w:t>
      </w:r>
      <w:r w:rsidR="00E23D2D" w:rsidRPr="00DF56B8">
        <w:rPr>
          <w:rFonts w:ascii="Times New Roman" w:hAnsi="Times New Roman" w:cs="Times New Roman"/>
          <w:color w:val="111111"/>
          <w:sz w:val="24"/>
          <w:szCs w:val="24"/>
          <w:highlight w:val="yellow"/>
        </w:rPr>
        <w:lastRenderedPageBreak/>
        <w:t>(2012a; 2012b)</w:t>
      </w:r>
      <w:r w:rsidR="00D13B55" w:rsidRPr="00DF56B8">
        <w:rPr>
          <w:rFonts w:ascii="Times New Roman" w:hAnsi="Times New Roman" w:cs="Times New Roman"/>
          <w:sz w:val="24"/>
          <w:szCs w:val="24"/>
          <w:highlight w:val="yellow"/>
        </w:rPr>
        <w:t xml:space="preserve"> davam destaque </w:t>
      </w:r>
      <w:r w:rsidR="00444276" w:rsidRPr="00DF56B8">
        <w:rPr>
          <w:rFonts w:ascii="Times New Roman" w:hAnsi="Times New Roman" w:cs="Times New Roman"/>
          <w:sz w:val="24"/>
          <w:szCs w:val="24"/>
          <w:highlight w:val="yellow"/>
        </w:rPr>
        <w:t>à audiência</w:t>
      </w:r>
      <w:r w:rsidR="00DF2DF1" w:rsidRPr="00DF56B8">
        <w:rPr>
          <w:rFonts w:ascii="Times New Roman" w:hAnsi="Times New Roman" w:cs="Times New Roman"/>
          <w:sz w:val="24"/>
          <w:szCs w:val="24"/>
          <w:highlight w:val="yellow"/>
        </w:rPr>
        <w:t xml:space="preserve"> de</w:t>
      </w:r>
      <w:r w:rsidR="00D13B55" w:rsidRPr="00DF56B8">
        <w:rPr>
          <w:rFonts w:ascii="Times New Roman" w:hAnsi="Times New Roman" w:cs="Times New Roman"/>
          <w:sz w:val="24"/>
          <w:szCs w:val="24"/>
          <w:highlight w:val="yellow"/>
        </w:rPr>
        <w:t xml:space="preserve"> um periódico específico, </w:t>
      </w:r>
      <w:r w:rsidR="00FB2F0A" w:rsidRPr="00DF56B8">
        <w:rPr>
          <w:rFonts w:ascii="Times New Roman" w:hAnsi="Times New Roman" w:cs="Times New Roman"/>
          <w:sz w:val="24"/>
          <w:szCs w:val="24"/>
          <w:highlight w:val="yellow"/>
        </w:rPr>
        <w:t>com relevância para disseminação de informações e debates no meio ferroviário</w:t>
      </w:r>
      <w:r w:rsidR="00DF2DF1" w:rsidRPr="00DF56B8">
        <w:rPr>
          <w:rFonts w:ascii="Times New Roman" w:hAnsi="Times New Roman" w:cs="Times New Roman"/>
          <w:sz w:val="24"/>
          <w:szCs w:val="24"/>
          <w:highlight w:val="yellow"/>
        </w:rPr>
        <w:t xml:space="preserve"> no período</w:t>
      </w:r>
      <w:r w:rsidR="00FB2F0A" w:rsidRPr="00DF56B8">
        <w:rPr>
          <w:rFonts w:ascii="Times New Roman" w:hAnsi="Times New Roman" w:cs="Times New Roman"/>
          <w:sz w:val="24"/>
          <w:szCs w:val="24"/>
          <w:highlight w:val="yellow"/>
        </w:rPr>
        <w:t xml:space="preserve">: o </w:t>
      </w:r>
      <w:r w:rsidR="00FB2F0A" w:rsidRPr="00DF56B8">
        <w:rPr>
          <w:rFonts w:ascii="Times New Roman" w:hAnsi="Times New Roman" w:cs="Times New Roman"/>
          <w:i/>
          <w:iCs/>
          <w:sz w:val="24"/>
          <w:szCs w:val="24"/>
          <w:highlight w:val="yellow"/>
        </w:rPr>
        <w:t xml:space="preserve">American </w:t>
      </w:r>
      <w:proofErr w:type="spellStart"/>
      <w:r w:rsidR="00FB2F0A" w:rsidRPr="00DF56B8">
        <w:rPr>
          <w:rFonts w:ascii="Times New Roman" w:hAnsi="Times New Roman" w:cs="Times New Roman"/>
          <w:i/>
          <w:iCs/>
          <w:sz w:val="24"/>
          <w:szCs w:val="24"/>
          <w:highlight w:val="yellow"/>
        </w:rPr>
        <w:t>Railroad</w:t>
      </w:r>
      <w:proofErr w:type="spellEnd"/>
      <w:r w:rsidR="00FB2F0A" w:rsidRPr="00DF56B8">
        <w:rPr>
          <w:rFonts w:ascii="Times New Roman" w:hAnsi="Times New Roman" w:cs="Times New Roman"/>
          <w:i/>
          <w:iCs/>
          <w:sz w:val="24"/>
          <w:szCs w:val="24"/>
          <w:highlight w:val="yellow"/>
        </w:rPr>
        <w:t xml:space="preserve"> </w:t>
      </w:r>
      <w:proofErr w:type="spellStart"/>
      <w:r w:rsidR="00FB2F0A" w:rsidRPr="00DF56B8">
        <w:rPr>
          <w:rFonts w:ascii="Times New Roman" w:hAnsi="Times New Roman" w:cs="Times New Roman"/>
          <w:i/>
          <w:iCs/>
          <w:sz w:val="24"/>
          <w:szCs w:val="24"/>
          <w:highlight w:val="yellow"/>
        </w:rPr>
        <w:t>Journal</w:t>
      </w:r>
      <w:proofErr w:type="spellEnd"/>
      <w:r w:rsidR="00FB2F0A" w:rsidRPr="00DF56B8">
        <w:rPr>
          <w:rFonts w:ascii="Times New Roman" w:hAnsi="Times New Roman" w:cs="Times New Roman"/>
          <w:sz w:val="24"/>
          <w:szCs w:val="24"/>
          <w:highlight w:val="yellow"/>
        </w:rPr>
        <w:t>.</w:t>
      </w:r>
    </w:p>
    <w:p w14:paraId="64C375C8" w14:textId="2A533A22" w:rsidR="004F5819" w:rsidRPr="00F37CC7" w:rsidRDefault="008F3E6B" w:rsidP="00C15011">
      <w:pPr>
        <w:pStyle w:val="Standard"/>
        <w:spacing w:line="360" w:lineRule="auto"/>
        <w:ind w:firstLine="709"/>
        <w:jc w:val="both"/>
        <w:rPr>
          <w:rFonts w:ascii="Times New Roman" w:hAnsi="Times New Roman" w:cs="Times New Roman"/>
          <w:sz w:val="24"/>
          <w:szCs w:val="24"/>
          <w:highlight w:val="yellow"/>
        </w:rPr>
      </w:pPr>
      <w:r w:rsidRPr="00DF56B8">
        <w:rPr>
          <w:rFonts w:ascii="Times New Roman" w:hAnsi="Times New Roman" w:cs="Times New Roman"/>
          <w:sz w:val="24"/>
          <w:szCs w:val="24"/>
          <w:highlight w:val="yellow"/>
        </w:rPr>
        <w:t xml:space="preserve">Assim, Béhar e Feitosa (2020) indicam a busca por </w:t>
      </w:r>
      <w:r w:rsidR="00DB38B9" w:rsidRPr="00DF56B8">
        <w:rPr>
          <w:rFonts w:ascii="Times New Roman" w:hAnsi="Times New Roman" w:cs="Times New Roman"/>
          <w:sz w:val="24"/>
          <w:szCs w:val="24"/>
          <w:highlight w:val="yellow"/>
        </w:rPr>
        <w:t xml:space="preserve">edições do jornal relativas aos anos em que se desenvolve a pesquisa. </w:t>
      </w:r>
      <w:r w:rsidR="00C15011" w:rsidRPr="00DF56B8">
        <w:rPr>
          <w:rFonts w:ascii="Times New Roman" w:hAnsi="Times New Roman" w:cs="Times New Roman"/>
          <w:sz w:val="24"/>
          <w:szCs w:val="24"/>
          <w:highlight w:val="yellow"/>
        </w:rPr>
        <w:t>No total foram identificadas 574 edições distribuídas em 12.938 páginas</w:t>
      </w:r>
      <w:r w:rsidR="00D61217" w:rsidRPr="00DF56B8">
        <w:rPr>
          <w:rFonts w:ascii="Times New Roman" w:hAnsi="Times New Roman" w:cs="Times New Roman"/>
          <w:sz w:val="24"/>
          <w:szCs w:val="24"/>
          <w:highlight w:val="yellow"/>
        </w:rPr>
        <w:t>. Ainda que o método apresentado neste artigo</w:t>
      </w:r>
      <w:r w:rsidR="00642A38" w:rsidRPr="00DF56B8">
        <w:rPr>
          <w:rFonts w:ascii="Times New Roman" w:hAnsi="Times New Roman" w:cs="Times New Roman"/>
          <w:sz w:val="24"/>
          <w:szCs w:val="24"/>
          <w:highlight w:val="yellow"/>
        </w:rPr>
        <w:t xml:space="preserve"> considere</w:t>
      </w:r>
      <w:r w:rsidR="00D61217" w:rsidRPr="00DF56B8">
        <w:rPr>
          <w:rFonts w:ascii="Times New Roman" w:hAnsi="Times New Roman" w:cs="Times New Roman"/>
          <w:sz w:val="24"/>
          <w:szCs w:val="24"/>
          <w:highlight w:val="yellow"/>
        </w:rPr>
        <w:t xml:space="preserve"> a utilização de diversos documentos para realização da análise, </w:t>
      </w:r>
      <w:r w:rsidR="00755580" w:rsidRPr="00DF56B8">
        <w:rPr>
          <w:rFonts w:ascii="Times New Roman" w:hAnsi="Times New Roman" w:cs="Times New Roman"/>
          <w:sz w:val="24"/>
          <w:szCs w:val="24"/>
          <w:highlight w:val="yellow"/>
        </w:rPr>
        <w:t>os autores indicaram o acesso apenas ao referido periódico.</w:t>
      </w:r>
      <w:r w:rsidR="00AA60CF" w:rsidRPr="00DF56B8">
        <w:rPr>
          <w:rFonts w:ascii="Times New Roman" w:hAnsi="Times New Roman" w:cs="Times New Roman"/>
          <w:sz w:val="24"/>
          <w:szCs w:val="24"/>
          <w:highlight w:val="yellow"/>
        </w:rPr>
        <w:t xml:space="preserve"> </w:t>
      </w:r>
      <w:r w:rsidR="00755580" w:rsidRPr="00DF56B8">
        <w:rPr>
          <w:rFonts w:ascii="Times New Roman" w:hAnsi="Times New Roman" w:cs="Times New Roman"/>
          <w:sz w:val="24"/>
          <w:szCs w:val="24"/>
          <w:highlight w:val="yellow"/>
        </w:rPr>
        <w:t xml:space="preserve">Relativo à etapa de classificação dos documentos </w:t>
      </w:r>
      <w:r w:rsidR="00195F3A" w:rsidRPr="00DF56B8">
        <w:rPr>
          <w:rFonts w:ascii="Times New Roman" w:hAnsi="Times New Roman" w:cs="Times New Roman"/>
          <w:sz w:val="24"/>
          <w:szCs w:val="24"/>
          <w:highlight w:val="yellow"/>
        </w:rPr>
        <w:t>relacionados à pesquisa, os autores indicam que acessaram todos os anos</w:t>
      </w:r>
      <w:r w:rsidR="00195F3A" w:rsidRPr="00F37CC7">
        <w:rPr>
          <w:rFonts w:ascii="Times New Roman" w:hAnsi="Times New Roman" w:cs="Times New Roman"/>
          <w:sz w:val="24"/>
          <w:szCs w:val="24"/>
          <w:highlight w:val="yellow"/>
        </w:rPr>
        <w:t xml:space="preserve"> previstos, selecionando </w:t>
      </w:r>
      <w:r w:rsidR="0057165E" w:rsidRPr="00F37CC7">
        <w:rPr>
          <w:rFonts w:ascii="Times New Roman" w:hAnsi="Times New Roman" w:cs="Times New Roman"/>
          <w:sz w:val="24"/>
          <w:szCs w:val="24"/>
          <w:highlight w:val="yellow"/>
        </w:rPr>
        <w:t>um total de 163 matérias jornalísticas que faziam referência à temática escolhida para pesquisa</w:t>
      </w:r>
      <w:r w:rsidR="000C135A" w:rsidRPr="00F37CC7">
        <w:rPr>
          <w:rFonts w:ascii="Times New Roman" w:hAnsi="Times New Roman" w:cs="Times New Roman"/>
          <w:sz w:val="24"/>
          <w:szCs w:val="24"/>
          <w:highlight w:val="yellow"/>
        </w:rPr>
        <w:t xml:space="preserve">. </w:t>
      </w:r>
    </w:p>
    <w:p w14:paraId="1739A5AB" w14:textId="77777777" w:rsidR="002A0A5E" w:rsidRPr="00F37CC7" w:rsidRDefault="002A0A5E" w:rsidP="00BB799D">
      <w:pPr>
        <w:pStyle w:val="Standard"/>
        <w:spacing w:line="360" w:lineRule="auto"/>
        <w:jc w:val="both"/>
        <w:rPr>
          <w:rFonts w:ascii="Times New Roman" w:hAnsi="Times New Roman" w:cs="Times New Roman"/>
          <w:sz w:val="24"/>
          <w:szCs w:val="24"/>
          <w:highlight w:val="yellow"/>
        </w:rPr>
      </w:pPr>
    </w:p>
    <w:p w14:paraId="1470AF34" w14:textId="26AD871F" w:rsidR="00BB799D" w:rsidRPr="00F37CC7" w:rsidRDefault="00F37CC7" w:rsidP="00BB799D">
      <w:pPr>
        <w:pStyle w:val="Standard"/>
        <w:spacing w:line="360" w:lineRule="auto"/>
        <w:jc w:val="both"/>
        <w:rPr>
          <w:rFonts w:ascii="Times New Roman" w:hAnsi="Times New Roman" w:cs="Times New Roman"/>
          <w:b/>
          <w:bCs/>
          <w:i/>
          <w:iCs/>
          <w:sz w:val="24"/>
          <w:szCs w:val="24"/>
          <w:highlight w:val="yellow"/>
        </w:rPr>
      </w:pPr>
      <w:r>
        <w:rPr>
          <w:rFonts w:ascii="Times New Roman" w:hAnsi="Times New Roman" w:cs="Times New Roman"/>
          <w:b/>
          <w:bCs/>
          <w:i/>
          <w:iCs/>
          <w:sz w:val="24"/>
          <w:szCs w:val="24"/>
          <w:highlight w:val="yellow"/>
        </w:rPr>
        <w:t>Etapa</w:t>
      </w:r>
      <w:r w:rsidR="00BB799D" w:rsidRPr="00F37CC7">
        <w:rPr>
          <w:rFonts w:ascii="Times New Roman" w:hAnsi="Times New Roman" w:cs="Times New Roman"/>
          <w:b/>
          <w:bCs/>
          <w:i/>
          <w:iCs/>
          <w:sz w:val="24"/>
          <w:szCs w:val="24"/>
          <w:highlight w:val="yellow"/>
        </w:rPr>
        <w:t xml:space="preserve"> 3 – Multiplicidade de discursos</w:t>
      </w:r>
    </w:p>
    <w:p w14:paraId="529B0480" w14:textId="734EF032" w:rsidR="00BB0854" w:rsidRPr="00F37CC7" w:rsidRDefault="00AA60CF" w:rsidP="00BB0854">
      <w:pPr>
        <w:pStyle w:val="Standard"/>
        <w:spacing w:line="360" w:lineRule="auto"/>
        <w:ind w:firstLine="709"/>
        <w:jc w:val="both"/>
        <w:rPr>
          <w:rFonts w:ascii="Times New Roman" w:hAnsi="Times New Roman" w:cs="Times New Roman"/>
          <w:sz w:val="24"/>
          <w:szCs w:val="24"/>
          <w:highlight w:val="yellow"/>
        </w:rPr>
      </w:pPr>
      <w:r w:rsidRPr="00F37CC7">
        <w:rPr>
          <w:rFonts w:ascii="Times New Roman" w:hAnsi="Times New Roman" w:cs="Times New Roman"/>
          <w:sz w:val="24"/>
          <w:szCs w:val="24"/>
          <w:highlight w:val="yellow"/>
        </w:rPr>
        <w:t xml:space="preserve">A possibilidade de utilização de um jornal de circulação nacional à época, além de possibilitar inferências relativas ao contexto, à cognição e a discursos compartilhados socialmente (especialmente considerando a audiência e penetração do periódico indicado), se alinha ao caráter </w:t>
      </w:r>
      <w:proofErr w:type="spellStart"/>
      <w:r w:rsidRPr="00F37CC7">
        <w:rPr>
          <w:rFonts w:ascii="Times New Roman" w:hAnsi="Times New Roman" w:cs="Times New Roman"/>
          <w:sz w:val="24"/>
          <w:szCs w:val="24"/>
          <w:highlight w:val="yellow"/>
        </w:rPr>
        <w:t>multidiscursivo</w:t>
      </w:r>
      <w:proofErr w:type="spellEnd"/>
      <w:r w:rsidRPr="00F37CC7">
        <w:rPr>
          <w:rFonts w:ascii="Times New Roman" w:hAnsi="Times New Roman" w:cs="Times New Roman"/>
          <w:sz w:val="24"/>
          <w:szCs w:val="24"/>
          <w:highlight w:val="yellow"/>
        </w:rPr>
        <w:t xml:space="preserve"> do Quebra-Cabeças Conceitual Infinito.</w:t>
      </w:r>
    </w:p>
    <w:p w14:paraId="33993108" w14:textId="77777777" w:rsidR="00AA60CF" w:rsidRPr="00F37CC7" w:rsidRDefault="00AA60CF" w:rsidP="00AA60CF">
      <w:pPr>
        <w:pStyle w:val="Standard"/>
        <w:spacing w:line="360" w:lineRule="auto"/>
        <w:ind w:firstLine="709"/>
        <w:jc w:val="both"/>
        <w:rPr>
          <w:rFonts w:ascii="Times New Roman" w:hAnsi="Times New Roman" w:cs="Times New Roman"/>
          <w:sz w:val="24"/>
          <w:szCs w:val="24"/>
          <w:highlight w:val="yellow"/>
        </w:rPr>
      </w:pPr>
      <w:r w:rsidRPr="00F37CC7">
        <w:rPr>
          <w:rFonts w:ascii="Times New Roman" w:hAnsi="Times New Roman" w:cs="Times New Roman"/>
          <w:sz w:val="24"/>
          <w:szCs w:val="24"/>
          <w:highlight w:val="yellow"/>
        </w:rPr>
        <w:t>Uma segunda rodada de classificação, a partir da identificação dos atores sociais relativos a cada uma das matérias selecionadas apresentou grande desequilíbrio na participação dos atores sociais. Assim, Béhar e Feitosa (2020) indicam que apenas os atores “representantes das empresas ferroviárias” e “representantes da imprensa” apresentavam continuidade de publicações no periódico, entre os anos de análise. Com esta nova classificação, os autores informaram a realização da análise sobre 128 matérias.</w:t>
      </w:r>
    </w:p>
    <w:p w14:paraId="2979D3DB" w14:textId="77777777" w:rsidR="000478AD" w:rsidRPr="00F37CC7" w:rsidRDefault="00C65381" w:rsidP="00BB0854">
      <w:pPr>
        <w:pStyle w:val="Standard"/>
        <w:spacing w:line="360" w:lineRule="auto"/>
        <w:ind w:firstLine="709"/>
        <w:jc w:val="both"/>
        <w:rPr>
          <w:rFonts w:ascii="Times New Roman" w:hAnsi="Times New Roman" w:cs="Times New Roman"/>
          <w:sz w:val="24"/>
          <w:szCs w:val="24"/>
          <w:highlight w:val="yellow"/>
        </w:rPr>
      </w:pPr>
      <w:r w:rsidRPr="00F37CC7">
        <w:rPr>
          <w:rFonts w:ascii="Times New Roman" w:hAnsi="Times New Roman" w:cs="Times New Roman"/>
          <w:sz w:val="24"/>
          <w:szCs w:val="24"/>
          <w:highlight w:val="yellow"/>
        </w:rPr>
        <w:t xml:space="preserve">Considerando a possibilidade de </w:t>
      </w:r>
      <w:r w:rsidR="00912F65" w:rsidRPr="00F37CC7">
        <w:rPr>
          <w:rFonts w:ascii="Times New Roman" w:hAnsi="Times New Roman" w:cs="Times New Roman"/>
          <w:sz w:val="24"/>
          <w:szCs w:val="24"/>
          <w:highlight w:val="yellow"/>
        </w:rPr>
        <w:t>interpretação de diferenças ideológicas presente</w:t>
      </w:r>
      <w:r w:rsidR="00D063ED" w:rsidRPr="00F37CC7">
        <w:rPr>
          <w:rFonts w:ascii="Times New Roman" w:hAnsi="Times New Roman" w:cs="Times New Roman"/>
          <w:sz w:val="24"/>
          <w:szCs w:val="24"/>
          <w:highlight w:val="yellow"/>
        </w:rPr>
        <w:t>s nos discursos dos diferentes atores em análise, os</w:t>
      </w:r>
      <w:r w:rsidR="00E859CB" w:rsidRPr="00F37CC7">
        <w:rPr>
          <w:rFonts w:ascii="Times New Roman" w:hAnsi="Times New Roman" w:cs="Times New Roman"/>
          <w:sz w:val="24"/>
          <w:szCs w:val="24"/>
          <w:highlight w:val="yellow"/>
        </w:rPr>
        <w:t xml:space="preserve"> autores </w:t>
      </w:r>
      <w:r w:rsidR="00D063ED" w:rsidRPr="00F37CC7">
        <w:rPr>
          <w:rFonts w:ascii="Times New Roman" w:hAnsi="Times New Roman" w:cs="Times New Roman"/>
          <w:sz w:val="24"/>
          <w:szCs w:val="24"/>
          <w:highlight w:val="yellow"/>
        </w:rPr>
        <w:t>separa</w:t>
      </w:r>
      <w:r w:rsidR="00E859CB" w:rsidRPr="00F37CC7">
        <w:rPr>
          <w:rFonts w:ascii="Times New Roman" w:hAnsi="Times New Roman" w:cs="Times New Roman"/>
          <w:sz w:val="24"/>
          <w:szCs w:val="24"/>
          <w:highlight w:val="yellow"/>
        </w:rPr>
        <w:t>ram os discursos por ator social.</w:t>
      </w:r>
      <w:r w:rsidR="00D063ED" w:rsidRPr="00F37CC7">
        <w:rPr>
          <w:rFonts w:ascii="Times New Roman" w:hAnsi="Times New Roman" w:cs="Times New Roman"/>
          <w:sz w:val="24"/>
          <w:szCs w:val="24"/>
          <w:highlight w:val="yellow"/>
        </w:rPr>
        <w:t xml:space="preserve"> para realização da análise léxica.</w:t>
      </w:r>
      <w:r w:rsidR="00C05201" w:rsidRPr="00F37CC7">
        <w:rPr>
          <w:rFonts w:ascii="Times New Roman" w:hAnsi="Times New Roman" w:cs="Times New Roman"/>
          <w:sz w:val="24"/>
          <w:szCs w:val="24"/>
          <w:highlight w:val="yellow"/>
        </w:rPr>
        <w:t xml:space="preserve"> Na sequência, seguindo</w:t>
      </w:r>
      <w:r w:rsidR="000F20CF" w:rsidRPr="00F37CC7">
        <w:rPr>
          <w:rFonts w:ascii="Times New Roman" w:hAnsi="Times New Roman" w:cs="Times New Roman"/>
          <w:sz w:val="24"/>
          <w:szCs w:val="24"/>
          <w:highlight w:val="yellow"/>
        </w:rPr>
        <w:t xml:space="preserve"> a cronologia de apresentação destes discursos, foram realizadas análise cruzadas entre os atores. Tal opção proporcionou</w:t>
      </w:r>
      <w:r w:rsidR="00E859CB" w:rsidRPr="00F37CC7">
        <w:rPr>
          <w:rFonts w:ascii="Times New Roman" w:hAnsi="Times New Roman" w:cs="Times New Roman"/>
          <w:sz w:val="24"/>
          <w:szCs w:val="24"/>
          <w:highlight w:val="yellow"/>
        </w:rPr>
        <w:t xml:space="preserve"> </w:t>
      </w:r>
      <w:r w:rsidR="008203E5" w:rsidRPr="00F37CC7">
        <w:rPr>
          <w:rFonts w:ascii="Times New Roman" w:hAnsi="Times New Roman" w:cs="Times New Roman"/>
          <w:sz w:val="24"/>
          <w:szCs w:val="24"/>
          <w:highlight w:val="yellow"/>
        </w:rPr>
        <w:t xml:space="preserve">aos autores </w:t>
      </w:r>
      <w:r w:rsidR="00E859CB" w:rsidRPr="00F37CC7">
        <w:rPr>
          <w:rFonts w:ascii="Times New Roman" w:hAnsi="Times New Roman" w:cs="Times New Roman"/>
          <w:sz w:val="24"/>
          <w:szCs w:val="24"/>
          <w:highlight w:val="yellow"/>
        </w:rPr>
        <w:t>inferir novas interpretações à noção de competição no ambiente</w:t>
      </w:r>
      <w:r w:rsidR="00E642BC" w:rsidRPr="00F37CC7">
        <w:rPr>
          <w:rFonts w:ascii="Times New Roman" w:hAnsi="Times New Roman" w:cs="Times New Roman"/>
          <w:sz w:val="24"/>
          <w:szCs w:val="24"/>
          <w:highlight w:val="yellow"/>
        </w:rPr>
        <w:t xml:space="preserve"> em questão.</w:t>
      </w:r>
      <w:r w:rsidR="00632F4E" w:rsidRPr="00F37CC7">
        <w:rPr>
          <w:rFonts w:ascii="Times New Roman" w:hAnsi="Times New Roman" w:cs="Times New Roman"/>
          <w:sz w:val="24"/>
          <w:szCs w:val="24"/>
          <w:highlight w:val="yellow"/>
        </w:rPr>
        <w:t xml:space="preserve"> Mais especificamente, foram interpretadas </w:t>
      </w:r>
      <w:r w:rsidR="00983D5A" w:rsidRPr="00F37CC7">
        <w:rPr>
          <w:rFonts w:ascii="Times New Roman" w:hAnsi="Times New Roman" w:cs="Times New Roman"/>
          <w:sz w:val="24"/>
          <w:szCs w:val="24"/>
          <w:highlight w:val="yellow"/>
        </w:rPr>
        <w:t>trê</w:t>
      </w:r>
      <w:r w:rsidR="00632F4E" w:rsidRPr="00F37CC7">
        <w:rPr>
          <w:rFonts w:ascii="Times New Roman" w:hAnsi="Times New Roman" w:cs="Times New Roman"/>
          <w:sz w:val="24"/>
          <w:szCs w:val="24"/>
          <w:highlight w:val="yellow"/>
        </w:rPr>
        <w:t xml:space="preserve">s concepções de competição associadas aos “representantes da imprensa”, uma anterior à </w:t>
      </w:r>
      <w:r w:rsidR="00574662" w:rsidRPr="00F37CC7">
        <w:rPr>
          <w:rFonts w:ascii="Times New Roman" w:hAnsi="Times New Roman" w:cs="Times New Roman"/>
          <w:sz w:val="24"/>
          <w:szCs w:val="24"/>
          <w:highlight w:val="yellow"/>
        </w:rPr>
        <w:t xml:space="preserve">construção da ferrovia transcontinental e parte da </w:t>
      </w:r>
      <w:r w:rsidR="00632F4E" w:rsidRPr="00F37CC7">
        <w:rPr>
          <w:rFonts w:ascii="Times New Roman" w:hAnsi="Times New Roman" w:cs="Times New Roman"/>
          <w:sz w:val="24"/>
          <w:szCs w:val="24"/>
          <w:highlight w:val="yellow"/>
        </w:rPr>
        <w:t>Guerra de Sece</w:t>
      </w:r>
      <w:r w:rsidR="00574662" w:rsidRPr="00F37CC7">
        <w:rPr>
          <w:rFonts w:ascii="Times New Roman" w:hAnsi="Times New Roman" w:cs="Times New Roman"/>
          <w:sz w:val="24"/>
          <w:szCs w:val="24"/>
          <w:highlight w:val="yellow"/>
        </w:rPr>
        <w:t>ssão e outra</w:t>
      </w:r>
      <w:r w:rsidR="00ED5D2E" w:rsidRPr="00F37CC7">
        <w:rPr>
          <w:rFonts w:ascii="Times New Roman" w:hAnsi="Times New Roman" w:cs="Times New Roman"/>
          <w:sz w:val="24"/>
          <w:szCs w:val="24"/>
          <w:highlight w:val="yellow"/>
        </w:rPr>
        <w:t>s duas</w:t>
      </w:r>
      <w:r w:rsidR="00574662" w:rsidRPr="00F37CC7">
        <w:rPr>
          <w:rFonts w:ascii="Times New Roman" w:hAnsi="Times New Roman" w:cs="Times New Roman"/>
          <w:sz w:val="24"/>
          <w:szCs w:val="24"/>
          <w:highlight w:val="yellow"/>
        </w:rPr>
        <w:t xml:space="preserve"> posterior</w:t>
      </w:r>
      <w:r w:rsidR="00ED5D2E" w:rsidRPr="00F37CC7">
        <w:rPr>
          <w:rFonts w:ascii="Times New Roman" w:hAnsi="Times New Roman" w:cs="Times New Roman"/>
          <w:sz w:val="24"/>
          <w:szCs w:val="24"/>
          <w:highlight w:val="yellow"/>
        </w:rPr>
        <w:t>es</w:t>
      </w:r>
      <w:r w:rsidR="00574662" w:rsidRPr="00F37CC7">
        <w:rPr>
          <w:rFonts w:ascii="Times New Roman" w:hAnsi="Times New Roman" w:cs="Times New Roman"/>
          <w:sz w:val="24"/>
          <w:szCs w:val="24"/>
          <w:highlight w:val="yellow"/>
        </w:rPr>
        <w:t xml:space="preserve"> à construção da mesma ferrovia</w:t>
      </w:r>
      <w:r w:rsidR="00ED5D2E" w:rsidRPr="00F37CC7">
        <w:rPr>
          <w:rFonts w:ascii="Times New Roman" w:hAnsi="Times New Roman" w:cs="Times New Roman"/>
          <w:sz w:val="24"/>
          <w:szCs w:val="24"/>
          <w:highlight w:val="yellow"/>
        </w:rPr>
        <w:t xml:space="preserve">: uma de dimensão interna </w:t>
      </w:r>
      <w:r w:rsidR="000478AD" w:rsidRPr="00F37CC7">
        <w:rPr>
          <w:rFonts w:ascii="Times New Roman" w:hAnsi="Times New Roman" w:cs="Times New Roman"/>
          <w:sz w:val="24"/>
          <w:szCs w:val="24"/>
          <w:highlight w:val="yellow"/>
        </w:rPr>
        <w:t xml:space="preserve">ao território </w:t>
      </w:r>
      <w:r w:rsidR="00ED5D2E" w:rsidRPr="00F37CC7">
        <w:rPr>
          <w:rFonts w:ascii="Times New Roman" w:hAnsi="Times New Roman" w:cs="Times New Roman"/>
          <w:sz w:val="24"/>
          <w:szCs w:val="24"/>
          <w:highlight w:val="yellow"/>
        </w:rPr>
        <w:t>e outra de dimensão externa</w:t>
      </w:r>
      <w:r w:rsidR="0005786F" w:rsidRPr="00F37CC7">
        <w:rPr>
          <w:rFonts w:ascii="Times New Roman" w:hAnsi="Times New Roman" w:cs="Times New Roman"/>
          <w:sz w:val="24"/>
          <w:szCs w:val="24"/>
          <w:highlight w:val="yellow"/>
        </w:rPr>
        <w:t xml:space="preserve">. Por parte dos “representantes das empresas ferroviárias” não haveria significativa alteração na noção de competição ao longo do período analisado. </w:t>
      </w:r>
    </w:p>
    <w:p w14:paraId="481DFFA7" w14:textId="77777777" w:rsidR="005032D8" w:rsidRPr="00F37CC7" w:rsidRDefault="0005786F" w:rsidP="00BB0854">
      <w:pPr>
        <w:pStyle w:val="Standard"/>
        <w:spacing w:line="360" w:lineRule="auto"/>
        <w:ind w:firstLine="709"/>
        <w:jc w:val="both"/>
        <w:rPr>
          <w:rFonts w:ascii="Times New Roman" w:hAnsi="Times New Roman" w:cs="Times New Roman"/>
          <w:sz w:val="24"/>
          <w:szCs w:val="24"/>
          <w:highlight w:val="yellow"/>
        </w:rPr>
      </w:pPr>
      <w:r w:rsidRPr="00F37CC7">
        <w:rPr>
          <w:rFonts w:ascii="Times New Roman" w:hAnsi="Times New Roman" w:cs="Times New Roman"/>
          <w:sz w:val="24"/>
          <w:szCs w:val="24"/>
          <w:highlight w:val="yellow"/>
        </w:rPr>
        <w:lastRenderedPageBreak/>
        <w:t xml:space="preserve">Contudo, </w:t>
      </w:r>
      <w:r w:rsidR="008203E5" w:rsidRPr="00F37CC7">
        <w:rPr>
          <w:rFonts w:ascii="Times New Roman" w:hAnsi="Times New Roman" w:cs="Times New Roman"/>
          <w:sz w:val="24"/>
          <w:szCs w:val="24"/>
          <w:highlight w:val="yellow"/>
        </w:rPr>
        <w:t>os autores destacam que, enquanto a primeira noção compartilhada por “representantes da imprensa”</w:t>
      </w:r>
      <w:r w:rsidR="008C34B3" w:rsidRPr="00F37CC7">
        <w:rPr>
          <w:rFonts w:ascii="Times New Roman" w:hAnsi="Times New Roman" w:cs="Times New Roman"/>
          <w:sz w:val="24"/>
          <w:szCs w:val="24"/>
          <w:highlight w:val="yellow"/>
        </w:rPr>
        <w:t xml:space="preserve"> ia de encontro à noção compartilhada por “representantes das empresas ferroviárias”, a</w:t>
      </w:r>
      <w:r w:rsidR="009575D1" w:rsidRPr="00F37CC7">
        <w:rPr>
          <w:rFonts w:ascii="Times New Roman" w:hAnsi="Times New Roman" w:cs="Times New Roman"/>
          <w:sz w:val="24"/>
          <w:szCs w:val="24"/>
          <w:highlight w:val="yellow"/>
        </w:rPr>
        <w:t>s</w:t>
      </w:r>
      <w:r w:rsidR="008C34B3" w:rsidRPr="00F37CC7">
        <w:rPr>
          <w:rFonts w:ascii="Times New Roman" w:hAnsi="Times New Roman" w:cs="Times New Roman"/>
          <w:sz w:val="24"/>
          <w:szCs w:val="24"/>
          <w:highlight w:val="yellow"/>
        </w:rPr>
        <w:t xml:space="preserve"> </w:t>
      </w:r>
      <w:r w:rsidR="001D3459" w:rsidRPr="00F37CC7">
        <w:rPr>
          <w:rFonts w:ascii="Times New Roman" w:hAnsi="Times New Roman" w:cs="Times New Roman"/>
          <w:sz w:val="24"/>
          <w:szCs w:val="24"/>
          <w:highlight w:val="yellow"/>
        </w:rPr>
        <w:t>noç</w:t>
      </w:r>
      <w:r w:rsidR="009575D1" w:rsidRPr="00F37CC7">
        <w:rPr>
          <w:rFonts w:ascii="Times New Roman" w:hAnsi="Times New Roman" w:cs="Times New Roman"/>
          <w:sz w:val="24"/>
          <w:szCs w:val="24"/>
          <w:highlight w:val="yellow"/>
        </w:rPr>
        <w:t>ões</w:t>
      </w:r>
      <w:r w:rsidR="001D3459" w:rsidRPr="00F37CC7">
        <w:rPr>
          <w:rFonts w:ascii="Times New Roman" w:hAnsi="Times New Roman" w:cs="Times New Roman"/>
          <w:sz w:val="24"/>
          <w:szCs w:val="24"/>
          <w:highlight w:val="yellow"/>
        </w:rPr>
        <w:t xml:space="preserve"> apresentada</w:t>
      </w:r>
      <w:r w:rsidR="009575D1" w:rsidRPr="00F37CC7">
        <w:rPr>
          <w:rFonts w:ascii="Times New Roman" w:hAnsi="Times New Roman" w:cs="Times New Roman"/>
          <w:sz w:val="24"/>
          <w:szCs w:val="24"/>
          <w:highlight w:val="yellow"/>
        </w:rPr>
        <w:t>s</w:t>
      </w:r>
      <w:r w:rsidR="001D3459" w:rsidRPr="00F37CC7">
        <w:rPr>
          <w:rFonts w:ascii="Times New Roman" w:hAnsi="Times New Roman" w:cs="Times New Roman"/>
          <w:sz w:val="24"/>
          <w:szCs w:val="24"/>
          <w:highlight w:val="yellow"/>
        </w:rPr>
        <w:t xml:space="preserve"> pelos “representantes da imprensa” após o anúncio da construção da primeira ferrovia transcontinental dos Estados Unidos</w:t>
      </w:r>
      <w:r w:rsidR="00071202" w:rsidRPr="00F37CC7">
        <w:rPr>
          <w:rFonts w:ascii="Times New Roman" w:hAnsi="Times New Roman" w:cs="Times New Roman"/>
          <w:sz w:val="24"/>
          <w:szCs w:val="24"/>
          <w:highlight w:val="yellow"/>
        </w:rPr>
        <w:t>,</w:t>
      </w:r>
      <w:r w:rsidR="004B4EEE" w:rsidRPr="00F37CC7">
        <w:rPr>
          <w:rFonts w:ascii="Times New Roman" w:hAnsi="Times New Roman" w:cs="Times New Roman"/>
          <w:sz w:val="24"/>
          <w:szCs w:val="24"/>
          <w:highlight w:val="yellow"/>
        </w:rPr>
        <w:t xml:space="preserve"> </w:t>
      </w:r>
      <w:r w:rsidR="00071202" w:rsidRPr="00F37CC7">
        <w:rPr>
          <w:rFonts w:ascii="Times New Roman" w:hAnsi="Times New Roman" w:cs="Times New Roman"/>
          <w:sz w:val="24"/>
          <w:szCs w:val="24"/>
          <w:highlight w:val="yellow"/>
        </w:rPr>
        <w:t xml:space="preserve">ou </w:t>
      </w:r>
      <w:r w:rsidR="001006CB" w:rsidRPr="00F37CC7">
        <w:rPr>
          <w:rFonts w:ascii="Times New Roman" w:hAnsi="Times New Roman" w:cs="Times New Roman"/>
          <w:sz w:val="24"/>
          <w:szCs w:val="24"/>
          <w:highlight w:val="yellow"/>
        </w:rPr>
        <w:t>é i</w:t>
      </w:r>
      <w:r w:rsidR="00071202" w:rsidRPr="00F37CC7">
        <w:rPr>
          <w:rFonts w:ascii="Times New Roman" w:hAnsi="Times New Roman" w:cs="Times New Roman"/>
          <w:sz w:val="24"/>
          <w:szCs w:val="24"/>
          <w:highlight w:val="yellow"/>
        </w:rPr>
        <w:t>guala</w:t>
      </w:r>
      <w:r w:rsidR="001006CB" w:rsidRPr="00F37CC7">
        <w:rPr>
          <w:rFonts w:ascii="Times New Roman" w:hAnsi="Times New Roman" w:cs="Times New Roman"/>
          <w:sz w:val="24"/>
          <w:szCs w:val="24"/>
          <w:highlight w:val="yellow"/>
        </w:rPr>
        <w:t>da</w:t>
      </w:r>
      <w:r w:rsidR="00071202" w:rsidRPr="00F37CC7">
        <w:rPr>
          <w:rFonts w:ascii="Times New Roman" w:hAnsi="Times New Roman" w:cs="Times New Roman"/>
          <w:sz w:val="24"/>
          <w:szCs w:val="24"/>
          <w:highlight w:val="yellow"/>
        </w:rPr>
        <w:t xml:space="preserve"> a</w:t>
      </w:r>
      <w:r w:rsidR="001006CB" w:rsidRPr="00F37CC7">
        <w:rPr>
          <w:rFonts w:ascii="Times New Roman" w:hAnsi="Times New Roman" w:cs="Times New Roman"/>
          <w:sz w:val="24"/>
          <w:szCs w:val="24"/>
          <w:highlight w:val="yellow"/>
        </w:rPr>
        <w:t xml:space="preserve"> d</w:t>
      </w:r>
      <w:r w:rsidR="00071202" w:rsidRPr="00F37CC7">
        <w:rPr>
          <w:rFonts w:ascii="Times New Roman" w:hAnsi="Times New Roman" w:cs="Times New Roman"/>
          <w:sz w:val="24"/>
          <w:szCs w:val="24"/>
          <w:highlight w:val="yellow"/>
        </w:rPr>
        <w:t>os gestores ferroviários</w:t>
      </w:r>
      <w:r w:rsidR="009F6112" w:rsidRPr="00F37CC7">
        <w:rPr>
          <w:rFonts w:ascii="Times New Roman" w:hAnsi="Times New Roman" w:cs="Times New Roman"/>
          <w:sz w:val="24"/>
          <w:szCs w:val="24"/>
          <w:highlight w:val="yellow"/>
        </w:rPr>
        <w:t xml:space="preserve"> (dimensão interna), ou </w:t>
      </w:r>
      <w:r w:rsidR="00385D6B" w:rsidRPr="00F37CC7">
        <w:rPr>
          <w:rFonts w:ascii="Times New Roman" w:hAnsi="Times New Roman" w:cs="Times New Roman"/>
          <w:sz w:val="24"/>
          <w:szCs w:val="24"/>
          <w:highlight w:val="yellow"/>
        </w:rPr>
        <w:t>é</w:t>
      </w:r>
      <w:r w:rsidR="009F6112" w:rsidRPr="00F37CC7">
        <w:rPr>
          <w:rFonts w:ascii="Times New Roman" w:hAnsi="Times New Roman" w:cs="Times New Roman"/>
          <w:sz w:val="24"/>
          <w:szCs w:val="24"/>
          <w:highlight w:val="yellow"/>
        </w:rPr>
        <w:t xml:space="preserve"> alinhada a </w:t>
      </w:r>
      <w:r w:rsidR="00620AA5" w:rsidRPr="00F37CC7">
        <w:rPr>
          <w:rFonts w:ascii="Times New Roman" w:hAnsi="Times New Roman" w:cs="Times New Roman"/>
          <w:sz w:val="24"/>
          <w:szCs w:val="24"/>
          <w:highlight w:val="yellow"/>
        </w:rPr>
        <w:t xml:space="preserve">supostos </w:t>
      </w:r>
      <w:r w:rsidR="009F6112" w:rsidRPr="00F37CC7">
        <w:rPr>
          <w:rFonts w:ascii="Times New Roman" w:hAnsi="Times New Roman" w:cs="Times New Roman"/>
          <w:sz w:val="24"/>
          <w:szCs w:val="24"/>
          <w:highlight w:val="yellow"/>
        </w:rPr>
        <w:t>interesse</w:t>
      </w:r>
      <w:r w:rsidR="00620AA5" w:rsidRPr="00F37CC7">
        <w:rPr>
          <w:rFonts w:ascii="Times New Roman" w:hAnsi="Times New Roman" w:cs="Times New Roman"/>
          <w:sz w:val="24"/>
          <w:szCs w:val="24"/>
          <w:highlight w:val="yellow"/>
        </w:rPr>
        <w:t>s nacionais no mercado internacional</w:t>
      </w:r>
      <w:r w:rsidR="000C6030" w:rsidRPr="00F37CC7">
        <w:rPr>
          <w:rFonts w:ascii="Times New Roman" w:hAnsi="Times New Roman" w:cs="Times New Roman"/>
          <w:sz w:val="24"/>
          <w:szCs w:val="24"/>
          <w:highlight w:val="yellow"/>
        </w:rPr>
        <w:t xml:space="preserve"> (BÉHAR; FEITOSA, 2020).</w:t>
      </w:r>
      <w:r w:rsidR="009575D1" w:rsidRPr="00F37CC7">
        <w:rPr>
          <w:rFonts w:ascii="Times New Roman" w:hAnsi="Times New Roman" w:cs="Times New Roman"/>
          <w:sz w:val="24"/>
          <w:szCs w:val="24"/>
          <w:highlight w:val="yellow"/>
        </w:rPr>
        <w:t xml:space="preserve"> </w:t>
      </w:r>
    </w:p>
    <w:p w14:paraId="2D73192A" w14:textId="4F441536" w:rsidR="00AA60CF" w:rsidRPr="00F37CC7" w:rsidRDefault="00D524D5" w:rsidP="00BB0854">
      <w:pPr>
        <w:pStyle w:val="Standard"/>
        <w:spacing w:line="360" w:lineRule="auto"/>
        <w:ind w:firstLine="709"/>
        <w:jc w:val="both"/>
        <w:rPr>
          <w:rFonts w:ascii="Times New Roman" w:hAnsi="Times New Roman" w:cs="Times New Roman"/>
          <w:sz w:val="24"/>
          <w:szCs w:val="24"/>
          <w:highlight w:val="yellow"/>
        </w:rPr>
      </w:pPr>
      <w:r w:rsidRPr="00F37CC7">
        <w:rPr>
          <w:rFonts w:ascii="Times New Roman" w:hAnsi="Times New Roman" w:cs="Times New Roman"/>
          <w:sz w:val="24"/>
          <w:szCs w:val="24"/>
          <w:highlight w:val="yellow"/>
        </w:rPr>
        <w:t>A identificação de três perspectivas associada</w:t>
      </w:r>
      <w:r w:rsidR="00D53E7B" w:rsidRPr="00F37CC7">
        <w:rPr>
          <w:rFonts w:ascii="Times New Roman" w:hAnsi="Times New Roman" w:cs="Times New Roman"/>
          <w:sz w:val="24"/>
          <w:szCs w:val="24"/>
          <w:highlight w:val="yellow"/>
        </w:rPr>
        <w:t>s</w:t>
      </w:r>
      <w:r w:rsidRPr="00F37CC7">
        <w:rPr>
          <w:rFonts w:ascii="Times New Roman" w:hAnsi="Times New Roman" w:cs="Times New Roman"/>
          <w:sz w:val="24"/>
          <w:szCs w:val="24"/>
          <w:highlight w:val="yellow"/>
        </w:rPr>
        <w:t xml:space="preserve"> à competição, ainda que apresentadas por agentes sociais </w:t>
      </w:r>
      <w:r w:rsidR="0098112A" w:rsidRPr="00F37CC7">
        <w:rPr>
          <w:rFonts w:ascii="Times New Roman" w:hAnsi="Times New Roman" w:cs="Times New Roman"/>
          <w:sz w:val="24"/>
          <w:szCs w:val="24"/>
          <w:highlight w:val="yellow"/>
        </w:rPr>
        <w:t xml:space="preserve">e momentos históricos diferentes, possibilitou aos </w:t>
      </w:r>
      <w:r w:rsidR="00F22EDC" w:rsidRPr="00F37CC7">
        <w:rPr>
          <w:rFonts w:ascii="Times New Roman" w:hAnsi="Times New Roman" w:cs="Times New Roman"/>
          <w:sz w:val="24"/>
          <w:szCs w:val="24"/>
          <w:highlight w:val="yellow"/>
        </w:rPr>
        <w:t>autores inferir sobre conexões entre interesses</w:t>
      </w:r>
      <w:r w:rsidR="00D53E7B" w:rsidRPr="00F37CC7">
        <w:rPr>
          <w:rFonts w:ascii="Times New Roman" w:hAnsi="Times New Roman" w:cs="Times New Roman"/>
          <w:sz w:val="24"/>
          <w:szCs w:val="24"/>
          <w:highlight w:val="yellow"/>
        </w:rPr>
        <w:t xml:space="preserve"> destes agentes. </w:t>
      </w:r>
      <w:r w:rsidR="005032D8" w:rsidRPr="00F37CC7">
        <w:rPr>
          <w:rFonts w:ascii="Times New Roman" w:hAnsi="Times New Roman" w:cs="Times New Roman"/>
          <w:sz w:val="24"/>
          <w:szCs w:val="24"/>
          <w:highlight w:val="yellow"/>
        </w:rPr>
        <w:t>Assim, considerando elementos constitutivos do contexto sócio-histórico</w:t>
      </w:r>
      <w:r w:rsidR="00641CB8" w:rsidRPr="00F37CC7">
        <w:rPr>
          <w:rFonts w:ascii="Times New Roman" w:hAnsi="Times New Roman" w:cs="Times New Roman"/>
          <w:sz w:val="24"/>
          <w:szCs w:val="24"/>
          <w:highlight w:val="yellow"/>
        </w:rPr>
        <w:t xml:space="preserve"> e da cognição, a análise </w:t>
      </w:r>
      <w:r w:rsidR="00945DDB" w:rsidRPr="00F37CC7">
        <w:rPr>
          <w:rFonts w:ascii="Times New Roman" w:hAnsi="Times New Roman" w:cs="Times New Roman"/>
          <w:sz w:val="24"/>
          <w:szCs w:val="24"/>
          <w:highlight w:val="yellow"/>
        </w:rPr>
        <w:t xml:space="preserve">discursiva realizada proporcionou </w:t>
      </w:r>
      <w:r w:rsidR="005032D8" w:rsidRPr="00F37CC7">
        <w:rPr>
          <w:rFonts w:ascii="Times New Roman" w:hAnsi="Times New Roman" w:cs="Times New Roman"/>
          <w:sz w:val="24"/>
          <w:szCs w:val="24"/>
          <w:highlight w:val="yellow"/>
        </w:rPr>
        <w:t xml:space="preserve">um cenário mais amplo na noção associada ao </w:t>
      </w:r>
      <w:r w:rsidR="00945DDB" w:rsidRPr="00F37CC7">
        <w:rPr>
          <w:rFonts w:ascii="Times New Roman" w:hAnsi="Times New Roman" w:cs="Times New Roman"/>
          <w:sz w:val="24"/>
          <w:szCs w:val="24"/>
          <w:highlight w:val="yellow"/>
        </w:rPr>
        <w:t xml:space="preserve">conceito de competição </w:t>
      </w:r>
      <w:r w:rsidR="005032D8" w:rsidRPr="00F37CC7">
        <w:rPr>
          <w:rFonts w:ascii="Times New Roman" w:hAnsi="Times New Roman" w:cs="Times New Roman"/>
          <w:sz w:val="24"/>
          <w:szCs w:val="24"/>
          <w:highlight w:val="yellow"/>
        </w:rPr>
        <w:t>o</w:t>
      </w:r>
      <w:r w:rsidR="00945DDB" w:rsidRPr="00F37CC7">
        <w:rPr>
          <w:rFonts w:ascii="Times New Roman" w:hAnsi="Times New Roman" w:cs="Times New Roman"/>
          <w:sz w:val="24"/>
          <w:szCs w:val="24"/>
          <w:highlight w:val="yellow"/>
        </w:rPr>
        <w:t>rganizacional</w:t>
      </w:r>
      <w:r w:rsidR="000E4BB6" w:rsidRPr="00F37CC7">
        <w:rPr>
          <w:rFonts w:ascii="Times New Roman" w:hAnsi="Times New Roman" w:cs="Times New Roman"/>
          <w:sz w:val="24"/>
          <w:szCs w:val="24"/>
          <w:highlight w:val="yellow"/>
        </w:rPr>
        <w:t>, conforme apresentado a seguir:</w:t>
      </w:r>
    </w:p>
    <w:p w14:paraId="37C60C11" w14:textId="51AA920F" w:rsidR="000E4BB6" w:rsidRPr="00F37CC7" w:rsidRDefault="009B06B0" w:rsidP="00FB7557">
      <w:pPr>
        <w:pStyle w:val="Standard"/>
        <w:ind w:left="2268"/>
        <w:jc w:val="both"/>
        <w:rPr>
          <w:rFonts w:ascii="Times New Roman" w:hAnsi="Times New Roman" w:cs="Times New Roman"/>
          <w:i/>
          <w:iCs/>
          <w:highlight w:val="yellow"/>
        </w:rPr>
      </w:pPr>
      <w:r w:rsidRPr="00FB7557">
        <w:rPr>
          <w:rFonts w:ascii="Times New Roman" w:hAnsi="Times New Roman" w:cs="Times New Roman"/>
          <w:highlight w:val="yellow"/>
        </w:rPr>
        <w:t>à</w:t>
      </w:r>
      <w:r w:rsidR="000E4BB6" w:rsidRPr="00FB7557">
        <w:rPr>
          <w:rFonts w:ascii="Times New Roman" w:hAnsi="Times New Roman" w:cs="Times New Roman"/>
          <w:highlight w:val="yellow"/>
        </w:rPr>
        <w:t>s elaborações discursivas observadas entre representantes da imprensa associamos características ideológicas tão distintas</w:t>
      </w:r>
      <w:r w:rsidR="009F094C" w:rsidRPr="00FB7557">
        <w:rPr>
          <w:rFonts w:ascii="Times New Roman" w:hAnsi="Times New Roman" w:cs="Times New Roman"/>
          <w:highlight w:val="yellow"/>
        </w:rPr>
        <w:t xml:space="preserve"> </w:t>
      </w:r>
      <w:r w:rsidR="000E4BB6" w:rsidRPr="00FB7557">
        <w:rPr>
          <w:rFonts w:ascii="Times New Roman" w:hAnsi="Times New Roman" w:cs="Times New Roman"/>
          <w:highlight w:val="yellow"/>
        </w:rPr>
        <w:t>quanto as construções argumentativas relacionadas à competição. Assim, no período anterior ao conflito militar, a concepção</w:t>
      </w:r>
      <w:r w:rsidR="009F094C" w:rsidRPr="00FB7557">
        <w:rPr>
          <w:rFonts w:ascii="Times New Roman" w:hAnsi="Times New Roman" w:cs="Times New Roman"/>
          <w:highlight w:val="yellow"/>
        </w:rPr>
        <w:t xml:space="preserve"> </w:t>
      </w:r>
      <w:r w:rsidR="000E4BB6" w:rsidRPr="00FB7557">
        <w:rPr>
          <w:rFonts w:ascii="Times New Roman" w:hAnsi="Times New Roman" w:cs="Times New Roman"/>
          <w:highlight w:val="yellow"/>
        </w:rPr>
        <w:t>ideológica da competição apresentada por representantes da imprensa se colocaria alinhada em construções discursivas</w:t>
      </w:r>
      <w:r w:rsidR="009F094C" w:rsidRPr="00FB7557">
        <w:rPr>
          <w:rFonts w:ascii="Times New Roman" w:hAnsi="Times New Roman" w:cs="Times New Roman"/>
          <w:highlight w:val="yellow"/>
        </w:rPr>
        <w:t xml:space="preserve"> </w:t>
      </w:r>
      <w:r w:rsidR="000E4BB6" w:rsidRPr="00FB7557">
        <w:rPr>
          <w:rFonts w:ascii="Times New Roman" w:hAnsi="Times New Roman" w:cs="Times New Roman"/>
          <w:highlight w:val="yellow"/>
        </w:rPr>
        <w:t>macrossociais (especialmente as relativas à noção da competição dos economistas clássicos), direcionando críticas aos gestores</w:t>
      </w:r>
      <w:r w:rsidR="009F094C" w:rsidRPr="00FB7557">
        <w:rPr>
          <w:rFonts w:ascii="Times New Roman" w:hAnsi="Times New Roman" w:cs="Times New Roman"/>
          <w:highlight w:val="yellow"/>
        </w:rPr>
        <w:t xml:space="preserve"> </w:t>
      </w:r>
      <w:r w:rsidR="000E4BB6" w:rsidRPr="00FB7557">
        <w:rPr>
          <w:rFonts w:ascii="Times New Roman" w:hAnsi="Times New Roman" w:cs="Times New Roman"/>
          <w:highlight w:val="yellow"/>
        </w:rPr>
        <w:t>ferroviários (</w:t>
      </w:r>
      <w:proofErr w:type="spellStart"/>
      <w:r w:rsidR="000E4BB6" w:rsidRPr="00FB7557">
        <w:rPr>
          <w:rFonts w:ascii="Times New Roman" w:hAnsi="Times New Roman" w:cs="Times New Roman"/>
          <w:highlight w:val="yellow"/>
        </w:rPr>
        <w:t>exogrupo</w:t>
      </w:r>
      <w:proofErr w:type="spellEnd"/>
      <w:r w:rsidR="000E4BB6" w:rsidRPr="00FB7557">
        <w:rPr>
          <w:rFonts w:ascii="Times New Roman" w:hAnsi="Times New Roman" w:cs="Times New Roman"/>
          <w:highlight w:val="yellow"/>
        </w:rPr>
        <w:t>) contrários à livre competição. Contudo, pouco depois do início do conflito bélico, entendemos ocorrer</w:t>
      </w:r>
      <w:r w:rsidR="009F094C" w:rsidRPr="00FB7557">
        <w:rPr>
          <w:rFonts w:ascii="Times New Roman" w:hAnsi="Times New Roman" w:cs="Times New Roman"/>
          <w:highlight w:val="yellow"/>
        </w:rPr>
        <w:t xml:space="preserve"> </w:t>
      </w:r>
      <w:r w:rsidR="000E4BB6" w:rsidRPr="00FB7557">
        <w:rPr>
          <w:rFonts w:ascii="Times New Roman" w:hAnsi="Times New Roman" w:cs="Times New Roman"/>
          <w:highlight w:val="yellow"/>
        </w:rPr>
        <w:t>profunda mudança na perspectiva de competição compartilhada por esse agente. A partir desse momento, os gestores</w:t>
      </w:r>
      <w:r w:rsidR="009F094C" w:rsidRPr="00FB7557">
        <w:rPr>
          <w:rFonts w:ascii="Times New Roman" w:hAnsi="Times New Roman" w:cs="Times New Roman"/>
          <w:highlight w:val="yellow"/>
        </w:rPr>
        <w:t xml:space="preserve"> </w:t>
      </w:r>
      <w:r w:rsidR="000E4BB6" w:rsidRPr="00FB7557">
        <w:rPr>
          <w:rFonts w:ascii="Times New Roman" w:hAnsi="Times New Roman" w:cs="Times New Roman"/>
          <w:highlight w:val="yellow"/>
        </w:rPr>
        <w:t xml:space="preserve">ferroviários são percebidos como parte do </w:t>
      </w:r>
      <w:proofErr w:type="spellStart"/>
      <w:r w:rsidR="000E4BB6" w:rsidRPr="00FB7557">
        <w:rPr>
          <w:rFonts w:ascii="Times New Roman" w:hAnsi="Times New Roman" w:cs="Times New Roman"/>
          <w:highlight w:val="yellow"/>
        </w:rPr>
        <w:t>endogrupo</w:t>
      </w:r>
      <w:proofErr w:type="spellEnd"/>
      <w:r w:rsidR="000E4BB6" w:rsidRPr="00FB7557">
        <w:rPr>
          <w:rFonts w:ascii="Times New Roman" w:hAnsi="Times New Roman" w:cs="Times New Roman"/>
          <w:highlight w:val="yellow"/>
        </w:rPr>
        <w:t xml:space="preserve"> (na tentativa de evitar a competição entre empresas ferroviárias</w:t>
      </w:r>
      <w:r w:rsidR="009F094C" w:rsidRPr="00FB7557">
        <w:rPr>
          <w:rFonts w:ascii="Times New Roman" w:hAnsi="Times New Roman" w:cs="Times New Roman"/>
          <w:highlight w:val="yellow"/>
        </w:rPr>
        <w:t xml:space="preserve"> </w:t>
      </w:r>
      <w:r w:rsidR="000E4BB6" w:rsidRPr="00FB7557">
        <w:rPr>
          <w:rFonts w:ascii="Times New Roman" w:hAnsi="Times New Roman" w:cs="Times New Roman"/>
          <w:highlight w:val="yellow"/>
        </w:rPr>
        <w:t xml:space="preserve">internamente), tendo no </w:t>
      </w:r>
      <w:proofErr w:type="spellStart"/>
      <w:r w:rsidR="000E4BB6" w:rsidRPr="00FB7557">
        <w:rPr>
          <w:rFonts w:ascii="Times New Roman" w:hAnsi="Times New Roman" w:cs="Times New Roman"/>
          <w:highlight w:val="yellow"/>
        </w:rPr>
        <w:t>exogrupo</w:t>
      </w:r>
      <w:proofErr w:type="spellEnd"/>
      <w:r w:rsidR="000E4BB6" w:rsidRPr="00FB7557">
        <w:rPr>
          <w:rFonts w:ascii="Times New Roman" w:hAnsi="Times New Roman" w:cs="Times New Roman"/>
          <w:highlight w:val="yellow"/>
        </w:rPr>
        <w:t xml:space="preserve"> as demais nações que competiam pelo comércio internacional. Atrelado a tais questões,</w:t>
      </w:r>
      <w:r w:rsidR="009F094C" w:rsidRPr="00FB7557">
        <w:rPr>
          <w:rFonts w:ascii="Times New Roman" w:hAnsi="Times New Roman" w:cs="Times New Roman"/>
          <w:highlight w:val="yellow"/>
        </w:rPr>
        <w:t xml:space="preserve"> </w:t>
      </w:r>
      <w:r w:rsidR="000E4BB6" w:rsidRPr="00FB7557">
        <w:rPr>
          <w:rFonts w:ascii="Times New Roman" w:hAnsi="Times New Roman" w:cs="Times New Roman"/>
          <w:highlight w:val="yellow"/>
        </w:rPr>
        <w:t>nosso entendimento é de busca de influência da opinião pública (macrossocial) e partir de um discurso ufanista (microssocial)</w:t>
      </w:r>
      <w:r w:rsidR="00884EBB" w:rsidRPr="00FB7557">
        <w:rPr>
          <w:rFonts w:ascii="Times New Roman" w:hAnsi="Times New Roman" w:cs="Times New Roman"/>
          <w:highlight w:val="yellow"/>
        </w:rPr>
        <w:t xml:space="preserve"> (BÉHAR; FEITOSA, 2020, p.862</w:t>
      </w:r>
      <w:r w:rsidR="00FB7557">
        <w:rPr>
          <w:rFonts w:ascii="Times New Roman" w:hAnsi="Times New Roman" w:cs="Times New Roman"/>
          <w:highlight w:val="yellow"/>
        </w:rPr>
        <w:t>)</w:t>
      </w:r>
      <w:r w:rsidR="000E4BB6" w:rsidRPr="00F37CC7">
        <w:rPr>
          <w:rFonts w:ascii="Times New Roman" w:hAnsi="Times New Roman" w:cs="Times New Roman"/>
          <w:i/>
          <w:iCs/>
          <w:highlight w:val="yellow"/>
        </w:rPr>
        <w:t>.</w:t>
      </w:r>
    </w:p>
    <w:p w14:paraId="66AB0E66" w14:textId="77777777" w:rsidR="00F37CC7" w:rsidRPr="00F37CC7" w:rsidRDefault="00F37CC7" w:rsidP="009F094C">
      <w:pPr>
        <w:pStyle w:val="Standard"/>
        <w:ind w:left="709"/>
        <w:jc w:val="both"/>
        <w:rPr>
          <w:rFonts w:ascii="Times New Roman" w:hAnsi="Times New Roman" w:cs="Times New Roman"/>
          <w:highlight w:val="yellow"/>
        </w:rPr>
      </w:pPr>
    </w:p>
    <w:p w14:paraId="2F1A7F8A" w14:textId="2D58C641" w:rsidR="009B06B0" w:rsidRPr="00006271" w:rsidRDefault="009B06B0" w:rsidP="00BB0854">
      <w:pPr>
        <w:pStyle w:val="Standard"/>
        <w:spacing w:line="360" w:lineRule="auto"/>
        <w:ind w:firstLine="709"/>
        <w:jc w:val="both"/>
        <w:rPr>
          <w:rFonts w:ascii="Times New Roman" w:hAnsi="Times New Roman" w:cs="Times New Roman"/>
          <w:sz w:val="24"/>
          <w:szCs w:val="24"/>
          <w:highlight w:val="yellow"/>
        </w:rPr>
      </w:pPr>
      <w:r w:rsidRPr="00F37CC7">
        <w:rPr>
          <w:rFonts w:ascii="Times New Roman" w:hAnsi="Times New Roman" w:cs="Times New Roman"/>
          <w:sz w:val="24"/>
          <w:szCs w:val="24"/>
          <w:highlight w:val="yellow"/>
        </w:rPr>
        <w:t>Tal análise se apoiou sobre</w:t>
      </w:r>
      <w:r w:rsidRPr="00006271">
        <w:rPr>
          <w:rFonts w:ascii="Times New Roman" w:hAnsi="Times New Roman" w:cs="Times New Roman"/>
          <w:sz w:val="24"/>
          <w:szCs w:val="24"/>
          <w:highlight w:val="yellow"/>
        </w:rPr>
        <w:t xml:space="preserve"> a proposta da Análise Léxica para tais inferência. O detalhamento desta operacionalização será apresentado</w:t>
      </w:r>
      <w:r w:rsidR="00F37CC7" w:rsidRPr="00006271">
        <w:rPr>
          <w:rFonts w:ascii="Times New Roman" w:hAnsi="Times New Roman" w:cs="Times New Roman"/>
          <w:sz w:val="24"/>
          <w:szCs w:val="24"/>
          <w:highlight w:val="yellow"/>
        </w:rPr>
        <w:t xml:space="preserve"> na subseção seguinte.</w:t>
      </w:r>
    </w:p>
    <w:p w14:paraId="2BFA80AD" w14:textId="77777777" w:rsidR="00F37CC7" w:rsidRPr="00006271" w:rsidRDefault="00F37CC7" w:rsidP="00BB0854">
      <w:pPr>
        <w:pStyle w:val="Standard"/>
        <w:spacing w:line="360" w:lineRule="auto"/>
        <w:ind w:firstLine="709"/>
        <w:jc w:val="both"/>
        <w:rPr>
          <w:rFonts w:ascii="Times New Roman" w:hAnsi="Times New Roman" w:cs="Times New Roman"/>
          <w:sz w:val="24"/>
          <w:szCs w:val="24"/>
          <w:highlight w:val="yellow"/>
        </w:rPr>
      </w:pPr>
    </w:p>
    <w:p w14:paraId="656F62D0" w14:textId="6A62E7E2" w:rsidR="00194764" w:rsidRPr="00006271" w:rsidRDefault="00F37CC7" w:rsidP="00BB799D">
      <w:pPr>
        <w:pStyle w:val="Standard"/>
        <w:spacing w:line="360" w:lineRule="auto"/>
        <w:jc w:val="both"/>
        <w:rPr>
          <w:rFonts w:ascii="Times New Roman" w:hAnsi="Times New Roman" w:cs="Times New Roman"/>
          <w:b/>
          <w:bCs/>
          <w:i/>
          <w:iCs/>
          <w:sz w:val="24"/>
          <w:szCs w:val="24"/>
          <w:highlight w:val="yellow"/>
        </w:rPr>
      </w:pPr>
      <w:r w:rsidRPr="00006271">
        <w:rPr>
          <w:rFonts w:ascii="Times New Roman" w:hAnsi="Times New Roman" w:cs="Times New Roman"/>
          <w:b/>
          <w:bCs/>
          <w:i/>
          <w:iCs/>
          <w:sz w:val="24"/>
          <w:szCs w:val="24"/>
          <w:highlight w:val="yellow"/>
        </w:rPr>
        <w:t>Etapa</w:t>
      </w:r>
      <w:r w:rsidR="00BB799D" w:rsidRPr="00006271">
        <w:rPr>
          <w:rFonts w:ascii="Times New Roman" w:hAnsi="Times New Roman" w:cs="Times New Roman"/>
          <w:b/>
          <w:bCs/>
          <w:i/>
          <w:iCs/>
          <w:sz w:val="24"/>
          <w:szCs w:val="24"/>
          <w:highlight w:val="yellow"/>
        </w:rPr>
        <w:t xml:space="preserve"> 4 – </w:t>
      </w:r>
      <w:r w:rsidR="001D43AD" w:rsidRPr="00006271">
        <w:rPr>
          <w:rFonts w:ascii="Times New Roman" w:hAnsi="Times New Roman" w:cs="Times New Roman"/>
          <w:b/>
          <w:bCs/>
          <w:i/>
          <w:iCs/>
          <w:sz w:val="24"/>
          <w:szCs w:val="24"/>
          <w:highlight w:val="yellow"/>
        </w:rPr>
        <w:t>Detalh</w:t>
      </w:r>
      <w:r w:rsidR="00BB799D" w:rsidRPr="00006271">
        <w:rPr>
          <w:rFonts w:ascii="Times New Roman" w:hAnsi="Times New Roman" w:cs="Times New Roman"/>
          <w:b/>
          <w:bCs/>
          <w:i/>
          <w:iCs/>
          <w:sz w:val="24"/>
          <w:szCs w:val="24"/>
          <w:highlight w:val="yellow"/>
        </w:rPr>
        <w:t xml:space="preserve">ando a </w:t>
      </w:r>
      <w:r w:rsidR="002A0A5E" w:rsidRPr="00006271">
        <w:rPr>
          <w:rFonts w:ascii="Times New Roman" w:hAnsi="Times New Roman" w:cs="Times New Roman"/>
          <w:b/>
          <w:bCs/>
          <w:i/>
          <w:iCs/>
          <w:sz w:val="24"/>
          <w:szCs w:val="24"/>
          <w:highlight w:val="yellow"/>
        </w:rPr>
        <w:t>Análise léxica</w:t>
      </w:r>
    </w:p>
    <w:p w14:paraId="571738E1" w14:textId="4A81E017" w:rsidR="00BB799D" w:rsidRPr="00006271" w:rsidRDefault="00B0442E" w:rsidP="00B0442E">
      <w:pPr>
        <w:pStyle w:val="Standard"/>
        <w:spacing w:line="360" w:lineRule="auto"/>
        <w:ind w:firstLine="708"/>
        <w:jc w:val="both"/>
        <w:rPr>
          <w:rFonts w:ascii="Times New Roman" w:hAnsi="Times New Roman" w:cs="Times New Roman"/>
          <w:sz w:val="24"/>
          <w:szCs w:val="24"/>
          <w:highlight w:val="yellow"/>
        </w:rPr>
      </w:pPr>
      <w:r w:rsidRPr="00006271">
        <w:rPr>
          <w:rFonts w:ascii="Times New Roman" w:hAnsi="Times New Roman" w:cs="Times New Roman"/>
          <w:sz w:val="24"/>
          <w:szCs w:val="24"/>
          <w:highlight w:val="yellow"/>
        </w:rPr>
        <w:t xml:space="preserve">A pesquisa </w:t>
      </w:r>
      <w:r w:rsidR="007E3949">
        <w:rPr>
          <w:rFonts w:ascii="Times New Roman" w:hAnsi="Times New Roman" w:cs="Times New Roman"/>
          <w:sz w:val="24"/>
          <w:szCs w:val="24"/>
          <w:highlight w:val="yellow"/>
        </w:rPr>
        <w:t>apresentada como exemplo de aplicação do método</w:t>
      </w:r>
      <w:r w:rsidRPr="00006271">
        <w:rPr>
          <w:rFonts w:ascii="Times New Roman" w:hAnsi="Times New Roman" w:cs="Times New Roman"/>
          <w:sz w:val="24"/>
          <w:szCs w:val="24"/>
          <w:highlight w:val="yellow"/>
        </w:rPr>
        <w:t xml:space="preserve"> orientou </w:t>
      </w:r>
      <w:r w:rsidR="00893819" w:rsidRPr="00006271">
        <w:rPr>
          <w:rFonts w:ascii="Times New Roman" w:hAnsi="Times New Roman" w:cs="Times New Roman"/>
          <w:sz w:val="24"/>
          <w:szCs w:val="24"/>
          <w:highlight w:val="yellow"/>
        </w:rPr>
        <w:t xml:space="preserve">sua análise a partir da proposta da Análise Léxica. </w:t>
      </w:r>
      <w:r w:rsidR="006213E8" w:rsidRPr="00006271">
        <w:rPr>
          <w:rFonts w:ascii="Times New Roman" w:hAnsi="Times New Roman" w:cs="Times New Roman"/>
          <w:sz w:val="24"/>
          <w:szCs w:val="24"/>
          <w:highlight w:val="yellow"/>
        </w:rPr>
        <w:t xml:space="preserve">A isso, observamos que foram apresentados por eles </w:t>
      </w:r>
      <w:r w:rsidR="00B61CCC" w:rsidRPr="00006271">
        <w:rPr>
          <w:rFonts w:ascii="Times New Roman" w:hAnsi="Times New Roman" w:cs="Times New Roman"/>
          <w:sz w:val="24"/>
          <w:szCs w:val="24"/>
          <w:highlight w:val="yellow"/>
        </w:rPr>
        <w:t xml:space="preserve">elementos </w:t>
      </w:r>
      <w:r w:rsidR="00D0769C" w:rsidRPr="00006271">
        <w:rPr>
          <w:rFonts w:ascii="Times New Roman" w:hAnsi="Times New Roman" w:cs="Times New Roman"/>
          <w:sz w:val="24"/>
          <w:szCs w:val="24"/>
          <w:highlight w:val="yellow"/>
        </w:rPr>
        <w:t xml:space="preserve">associados a </w:t>
      </w:r>
      <w:r w:rsidR="00FC4E8E" w:rsidRPr="00006271">
        <w:rPr>
          <w:rFonts w:ascii="Times New Roman" w:hAnsi="Times New Roman" w:cs="Times New Roman"/>
          <w:sz w:val="24"/>
          <w:szCs w:val="24"/>
          <w:highlight w:val="yellow"/>
        </w:rPr>
        <w:t>fatores de proposição, coerência (local e global) e relações proposicionais</w:t>
      </w:r>
      <w:r w:rsidR="00A24DAC" w:rsidRPr="00006271">
        <w:rPr>
          <w:rFonts w:ascii="Times New Roman" w:hAnsi="Times New Roman" w:cs="Times New Roman"/>
          <w:sz w:val="24"/>
          <w:szCs w:val="24"/>
          <w:highlight w:val="yellow"/>
        </w:rPr>
        <w:t xml:space="preserve"> (VAN DIJK, 2006)</w:t>
      </w:r>
      <w:r w:rsidR="00DE054E" w:rsidRPr="00006271">
        <w:rPr>
          <w:rFonts w:ascii="Times New Roman" w:hAnsi="Times New Roman" w:cs="Times New Roman"/>
          <w:sz w:val="24"/>
          <w:szCs w:val="24"/>
          <w:highlight w:val="yellow"/>
        </w:rPr>
        <w:t>, para</w:t>
      </w:r>
      <w:r w:rsidR="00A01C1C" w:rsidRPr="00006271">
        <w:rPr>
          <w:rFonts w:ascii="Times New Roman" w:hAnsi="Times New Roman" w:cs="Times New Roman"/>
          <w:sz w:val="24"/>
          <w:szCs w:val="24"/>
          <w:highlight w:val="yellow"/>
        </w:rPr>
        <w:t xml:space="preserve"> a noção de competição, entre</w:t>
      </w:r>
      <w:r w:rsidR="00DE054E" w:rsidRPr="00006271">
        <w:rPr>
          <w:rFonts w:ascii="Times New Roman" w:hAnsi="Times New Roman" w:cs="Times New Roman"/>
          <w:sz w:val="24"/>
          <w:szCs w:val="24"/>
          <w:highlight w:val="yellow"/>
        </w:rPr>
        <w:t xml:space="preserve"> as matérias ana</w:t>
      </w:r>
      <w:r w:rsidR="00A01C1C" w:rsidRPr="00006271">
        <w:rPr>
          <w:rFonts w:ascii="Times New Roman" w:hAnsi="Times New Roman" w:cs="Times New Roman"/>
          <w:sz w:val="24"/>
          <w:szCs w:val="24"/>
          <w:highlight w:val="yellow"/>
        </w:rPr>
        <w:t>lisadas</w:t>
      </w:r>
      <w:r w:rsidR="00FC4E8E" w:rsidRPr="00006271">
        <w:rPr>
          <w:rFonts w:ascii="Times New Roman" w:hAnsi="Times New Roman" w:cs="Times New Roman"/>
          <w:sz w:val="24"/>
          <w:szCs w:val="24"/>
          <w:highlight w:val="yellow"/>
        </w:rPr>
        <w:t>.</w:t>
      </w:r>
      <w:r w:rsidR="00916468">
        <w:rPr>
          <w:rFonts w:ascii="Times New Roman" w:hAnsi="Times New Roman" w:cs="Times New Roman"/>
          <w:sz w:val="24"/>
          <w:szCs w:val="24"/>
          <w:highlight w:val="yellow"/>
        </w:rPr>
        <w:t xml:space="preserve"> Destacamos que, </w:t>
      </w:r>
      <w:r w:rsidR="0052096C">
        <w:rPr>
          <w:rFonts w:ascii="Times New Roman" w:hAnsi="Times New Roman" w:cs="Times New Roman"/>
          <w:sz w:val="24"/>
          <w:szCs w:val="24"/>
          <w:highlight w:val="yellow"/>
        </w:rPr>
        <w:t xml:space="preserve">considerando a finalidade de exemplificação para este trabalho, </w:t>
      </w:r>
      <w:r w:rsidR="00867EAF">
        <w:rPr>
          <w:rFonts w:ascii="Times New Roman" w:hAnsi="Times New Roman" w:cs="Times New Roman"/>
          <w:sz w:val="24"/>
          <w:szCs w:val="24"/>
          <w:highlight w:val="yellow"/>
        </w:rPr>
        <w:t>apresentaremos apenas as etapas realizadas para o discurso dos “representantes das empresas ferroviárias”, a partir de Béhar e Feitosa (2020).</w:t>
      </w:r>
      <w:r w:rsidR="00ED77C5">
        <w:rPr>
          <w:rFonts w:ascii="Times New Roman" w:hAnsi="Times New Roman" w:cs="Times New Roman"/>
          <w:sz w:val="24"/>
          <w:szCs w:val="24"/>
          <w:highlight w:val="yellow"/>
        </w:rPr>
        <w:t xml:space="preserve"> Os mesmos procedimentos </w:t>
      </w:r>
      <w:r w:rsidR="00ED77C5">
        <w:rPr>
          <w:rFonts w:ascii="Times New Roman" w:hAnsi="Times New Roman" w:cs="Times New Roman"/>
          <w:sz w:val="24"/>
          <w:szCs w:val="24"/>
          <w:highlight w:val="yellow"/>
        </w:rPr>
        <w:lastRenderedPageBreak/>
        <w:t xml:space="preserve">são apresentados para análise do grupo de “representantes da imprensa”, ainda que com </w:t>
      </w:r>
      <w:r w:rsidR="00832AAD">
        <w:rPr>
          <w:rFonts w:ascii="Times New Roman" w:hAnsi="Times New Roman" w:cs="Times New Roman"/>
          <w:sz w:val="24"/>
          <w:szCs w:val="24"/>
          <w:highlight w:val="yellow"/>
        </w:rPr>
        <w:t>interpretações diversas</w:t>
      </w:r>
      <w:r w:rsidR="00ED77C5">
        <w:rPr>
          <w:rFonts w:ascii="Times New Roman" w:hAnsi="Times New Roman" w:cs="Times New Roman"/>
          <w:sz w:val="24"/>
          <w:szCs w:val="24"/>
          <w:highlight w:val="yellow"/>
        </w:rPr>
        <w:t>.</w:t>
      </w:r>
    </w:p>
    <w:p w14:paraId="391ECC7F" w14:textId="5C535AD6" w:rsidR="00A01C1C" w:rsidRDefault="00105493" w:rsidP="00B0442E">
      <w:pPr>
        <w:pStyle w:val="Standard"/>
        <w:spacing w:line="360" w:lineRule="auto"/>
        <w:ind w:firstLine="708"/>
        <w:jc w:val="both"/>
        <w:rPr>
          <w:rFonts w:ascii="Times New Roman" w:hAnsi="Times New Roman" w:cs="Times New Roman"/>
          <w:sz w:val="24"/>
          <w:szCs w:val="24"/>
          <w:highlight w:val="yellow"/>
        </w:rPr>
      </w:pPr>
      <w:r w:rsidRPr="00006271">
        <w:rPr>
          <w:rFonts w:ascii="Times New Roman" w:hAnsi="Times New Roman" w:cs="Times New Roman"/>
          <w:sz w:val="24"/>
          <w:szCs w:val="24"/>
          <w:highlight w:val="yellow"/>
        </w:rPr>
        <w:t xml:space="preserve">Da mesma forma como observado </w:t>
      </w:r>
      <w:r w:rsidR="0007265E">
        <w:rPr>
          <w:rFonts w:ascii="Times New Roman" w:hAnsi="Times New Roman" w:cs="Times New Roman"/>
          <w:sz w:val="24"/>
          <w:szCs w:val="24"/>
          <w:highlight w:val="yellow"/>
        </w:rPr>
        <w:t>na subseção que exemplifica a Análise Léxica</w:t>
      </w:r>
      <w:r w:rsidRPr="00006271">
        <w:rPr>
          <w:rFonts w:ascii="Times New Roman" w:hAnsi="Times New Roman" w:cs="Times New Roman"/>
          <w:sz w:val="24"/>
          <w:szCs w:val="24"/>
          <w:highlight w:val="yellow"/>
        </w:rPr>
        <w:t xml:space="preserve">, no que se refere aos fatores de proposição Béhar e Feitosa (2020) se detém </w:t>
      </w:r>
      <w:r w:rsidR="001B5A68" w:rsidRPr="00006271">
        <w:rPr>
          <w:rFonts w:ascii="Times New Roman" w:hAnsi="Times New Roman" w:cs="Times New Roman"/>
          <w:sz w:val="24"/>
          <w:szCs w:val="24"/>
          <w:highlight w:val="yellow"/>
        </w:rPr>
        <w:t>especialmente nas adjetivações</w:t>
      </w:r>
      <w:r w:rsidR="00977780">
        <w:rPr>
          <w:rFonts w:ascii="Times New Roman" w:hAnsi="Times New Roman" w:cs="Times New Roman"/>
          <w:sz w:val="24"/>
          <w:szCs w:val="24"/>
          <w:highlight w:val="yellow"/>
        </w:rPr>
        <w:t>, complementos</w:t>
      </w:r>
      <w:r w:rsidR="001B5A68" w:rsidRPr="00006271">
        <w:rPr>
          <w:rFonts w:ascii="Times New Roman" w:hAnsi="Times New Roman" w:cs="Times New Roman"/>
          <w:sz w:val="24"/>
          <w:szCs w:val="24"/>
          <w:highlight w:val="yellow"/>
        </w:rPr>
        <w:t xml:space="preserve"> e </w:t>
      </w:r>
      <w:r w:rsidR="00AC02E5" w:rsidRPr="00006271">
        <w:rPr>
          <w:rFonts w:ascii="Times New Roman" w:hAnsi="Times New Roman" w:cs="Times New Roman"/>
          <w:sz w:val="24"/>
          <w:szCs w:val="24"/>
          <w:highlight w:val="yellow"/>
        </w:rPr>
        <w:t xml:space="preserve">estrutura das orações que se refiram ao conceito de competição. </w:t>
      </w:r>
      <w:r w:rsidR="007E0970">
        <w:rPr>
          <w:rFonts w:ascii="Times New Roman" w:hAnsi="Times New Roman" w:cs="Times New Roman"/>
          <w:sz w:val="24"/>
          <w:szCs w:val="24"/>
          <w:highlight w:val="yellow"/>
        </w:rPr>
        <w:t>Assim, do ponto de vista da adjetivação</w:t>
      </w:r>
      <w:r w:rsidR="004122F3">
        <w:rPr>
          <w:rFonts w:ascii="Times New Roman" w:hAnsi="Times New Roman" w:cs="Times New Roman"/>
          <w:sz w:val="24"/>
          <w:szCs w:val="24"/>
          <w:highlight w:val="yellow"/>
        </w:rPr>
        <w:t xml:space="preserve"> por parte dos representantes d</w:t>
      </w:r>
      <w:r w:rsidR="007F0B91">
        <w:rPr>
          <w:rFonts w:ascii="Times New Roman" w:hAnsi="Times New Roman" w:cs="Times New Roman"/>
          <w:sz w:val="24"/>
          <w:szCs w:val="24"/>
          <w:highlight w:val="yellow"/>
        </w:rPr>
        <w:t>a</w:t>
      </w:r>
      <w:r w:rsidR="004122F3">
        <w:rPr>
          <w:rFonts w:ascii="Times New Roman" w:hAnsi="Times New Roman" w:cs="Times New Roman"/>
          <w:sz w:val="24"/>
          <w:szCs w:val="24"/>
          <w:highlight w:val="yellow"/>
        </w:rPr>
        <w:t xml:space="preserve">s </w:t>
      </w:r>
      <w:r w:rsidR="007F0B91">
        <w:rPr>
          <w:rFonts w:ascii="Times New Roman" w:hAnsi="Times New Roman" w:cs="Times New Roman"/>
          <w:sz w:val="24"/>
          <w:szCs w:val="24"/>
          <w:highlight w:val="yellow"/>
        </w:rPr>
        <w:t>empresas ferroviárias</w:t>
      </w:r>
      <w:r w:rsidR="007E0970">
        <w:rPr>
          <w:rFonts w:ascii="Times New Roman" w:hAnsi="Times New Roman" w:cs="Times New Roman"/>
          <w:sz w:val="24"/>
          <w:szCs w:val="24"/>
          <w:highlight w:val="yellow"/>
        </w:rPr>
        <w:t>, Béhar e Feitosa (2020)</w:t>
      </w:r>
      <w:r w:rsidR="00D64B92">
        <w:rPr>
          <w:rFonts w:ascii="Times New Roman" w:hAnsi="Times New Roman" w:cs="Times New Roman"/>
          <w:sz w:val="24"/>
          <w:szCs w:val="24"/>
          <w:highlight w:val="yellow"/>
        </w:rPr>
        <w:t xml:space="preserve"> apresentam uma análise discursiva</w:t>
      </w:r>
      <w:r w:rsidR="00DF19B6">
        <w:rPr>
          <w:rFonts w:ascii="Times New Roman" w:hAnsi="Times New Roman" w:cs="Times New Roman"/>
          <w:sz w:val="24"/>
          <w:szCs w:val="24"/>
          <w:highlight w:val="yellow"/>
        </w:rPr>
        <w:t xml:space="preserve"> dos trechos mais diretamente relacionados ao conceito de competição, nas diferentes matérias analisadas.</w:t>
      </w:r>
      <w:r w:rsidR="00383DDB">
        <w:rPr>
          <w:rFonts w:ascii="Times New Roman" w:hAnsi="Times New Roman" w:cs="Times New Roman"/>
          <w:sz w:val="24"/>
          <w:szCs w:val="24"/>
          <w:highlight w:val="yellow"/>
        </w:rPr>
        <w:t xml:space="preserve"> A isto, os autores</w:t>
      </w:r>
      <w:r w:rsidR="007E0970">
        <w:rPr>
          <w:rFonts w:ascii="Times New Roman" w:hAnsi="Times New Roman" w:cs="Times New Roman"/>
          <w:sz w:val="24"/>
          <w:szCs w:val="24"/>
          <w:highlight w:val="yellow"/>
        </w:rPr>
        <w:t xml:space="preserve"> destacam </w:t>
      </w:r>
      <w:r w:rsidR="007F0B91">
        <w:rPr>
          <w:rFonts w:ascii="Times New Roman" w:hAnsi="Times New Roman" w:cs="Times New Roman"/>
          <w:sz w:val="24"/>
          <w:szCs w:val="24"/>
          <w:highlight w:val="yellow"/>
        </w:rPr>
        <w:t xml:space="preserve">utilização de </w:t>
      </w:r>
      <w:r w:rsidR="00C011DD">
        <w:rPr>
          <w:rFonts w:ascii="Times New Roman" w:hAnsi="Times New Roman" w:cs="Times New Roman"/>
          <w:sz w:val="24"/>
          <w:szCs w:val="24"/>
          <w:highlight w:val="yellow"/>
        </w:rPr>
        <w:t>expressões</w:t>
      </w:r>
      <w:r w:rsidR="00C011DD" w:rsidRPr="00C011DD">
        <w:rPr>
          <w:rFonts w:ascii="Times New Roman" w:hAnsi="Times New Roman" w:cs="Times New Roman"/>
          <w:sz w:val="24"/>
          <w:szCs w:val="24"/>
          <w:highlight w:val="yellow"/>
        </w:rPr>
        <w:t xml:space="preserve"> como </w:t>
      </w:r>
      <w:r w:rsidR="00C011DD" w:rsidRPr="00C011DD">
        <w:rPr>
          <w:rFonts w:ascii="Times New Roman" w:hAnsi="Times New Roman" w:cs="Times New Roman"/>
          <w:sz w:val="24"/>
          <w:szCs w:val="24"/>
          <w:highlight w:val="yellow"/>
        </w:rPr>
        <w:t>“ruinosa”, “impolítica”, "agressiva", "vigorosa", "desastrosa" ou "maléfica"</w:t>
      </w:r>
      <w:r w:rsidR="00086F66">
        <w:rPr>
          <w:rFonts w:ascii="Times New Roman" w:hAnsi="Times New Roman" w:cs="Times New Roman"/>
          <w:sz w:val="24"/>
          <w:szCs w:val="24"/>
          <w:highlight w:val="yellow"/>
        </w:rPr>
        <w:t>, relativas à competição</w:t>
      </w:r>
      <w:r w:rsidR="00C011DD">
        <w:rPr>
          <w:rFonts w:ascii="Times New Roman" w:hAnsi="Times New Roman" w:cs="Times New Roman"/>
          <w:sz w:val="24"/>
          <w:szCs w:val="24"/>
          <w:highlight w:val="yellow"/>
        </w:rPr>
        <w:t>.</w:t>
      </w:r>
      <w:r w:rsidR="00FA3681">
        <w:rPr>
          <w:rFonts w:ascii="Times New Roman" w:hAnsi="Times New Roman" w:cs="Times New Roman"/>
          <w:sz w:val="24"/>
          <w:szCs w:val="24"/>
          <w:highlight w:val="yellow"/>
        </w:rPr>
        <w:t xml:space="preserve"> Entre os complementos e estruturas das orações, </w:t>
      </w:r>
      <w:r w:rsidR="007A5A47">
        <w:rPr>
          <w:rFonts w:ascii="Times New Roman" w:hAnsi="Times New Roman" w:cs="Times New Roman"/>
          <w:sz w:val="24"/>
          <w:szCs w:val="24"/>
          <w:highlight w:val="yellow"/>
        </w:rPr>
        <w:t xml:space="preserve">os autores inferem </w:t>
      </w:r>
      <w:r w:rsidR="00416964">
        <w:rPr>
          <w:rFonts w:ascii="Times New Roman" w:hAnsi="Times New Roman" w:cs="Times New Roman"/>
          <w:sz w:val="24"/>
          <w:szCs w:val="24"/>
          <w:highlight w:val="yellow"/>
        </w:rPr>
        <w:t>a construção de argumentos contrários à competição</w:t>
      </w:r>
      <w:r w:rsidR="004F566E">
        <w:rPr>
          <w:rFonts w:ascii="Times New Roman" w:hAnsi="Times New Roman" w:cs="Times New Roman"/>
          <w:sz w:val="24"/>
          <w:szCs w:val="24"/>
          <w:highlight w:val="yellow"/>
        </w:rPr>
        <w:t xml:space="preserve"> e/ou </w:t>
      </w:r>
      <w:r w:rsidR="00E15B8D">
        <w:rPr>
          <w:rFonts w:ascii="Times New Roman" w:hAnsi="Times New Roman" w:cs="Times New Roman"/>
          <w:sz w:val="24"/>
          <w:szCs w:val="24"/>
          <w:highlight w:val="yellow"/>
        </w:rPr>
        <w:t xml:space="preserve">que limitassem a mesma. </w:t>
      </w:r>
    </w:p>
    <w:p w14:paraId="6E10C4C5" w14:textId="7ED2DE81" w:rsidR="002131B8" w:rsidRDefault="000324BC" w:rsidP="00B0442E">
      <w:pPr>
        <w:pStyle w:val="Standard"/>
        <w:spacing w:line="36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highlight w:val="yellow"/>
        </w:rPr>
        <w:t>A partir d</w:t>
      </w:r>
      <w:r w:rsidR="00A5416A">
        <w:rPr>
          <w:rFonts w:ascii="Times New Roman" w:hAnsi="Times New Roman" w:cs="Times New Roman"/>
          <w:sz w:val="24"/>
          <w:szCs w:val="24"/>
          <w:highlight w:val="yellow"/>
        </w:rPr>
        <w:t>este</w:t>
      </w:r>
      <w:r>
        <w:rPr>
          <w:rFonts w:ascii="Times New Roman" w:hAnsi="Times New Roman" w:cs="Times New Roman"/>
          <w:sz w:val="24"/>
          <w:szCs w:val="24"/>
          <w:highlight w:val="yellow"/>
        </w:rPr>
        <w:t xml:space="preserve">s </w:t>
      </w:r>
      <w:r w:rsidR="00A5416A">
        <w:rPr>
          <w:rFonts w:ascii="Times New Roman" w:hAnsi="Times New Roman" w:cs="Times New Roman"/>
          <w:sz w:val="24"/>
          <w:szCs w:val="24"/>
          <w:highlight w:val="yellow"/>
        </w:rPr>
        <w:t>recortes</w:t>
      </w:r>
      <w:r>
        <w:rPr>
          <w:rFonts w:ascii="Times New Roman" w:hAnsi="Times New Roman" w:cs="Times New Roman"/>
          <w:sz w:val="24"/>
          <w:szCs w:val="24"/>
          <w:highlight w:val="yellow"/>
        </w:rPr>
        <w:t>, Béhar e Feitosa (2020)</w:t>
      </w:r>
      <w:r w:rsidR="00A5416A">
        <w:rPr>
          <w:rFonts w:ascii="Times New Roman" w:hAnsi="Times New Roman" w:cs="Times New Roman"/>
          <w:sz w:val="24"/>
          <w:szCs w:val="24"/>
          <w:highlight w:val="yellow"/>
        </w:rPr>
        <w:t xml:space="preserve"> </w:t>
      </w:r>
      <w:r w:rsidR="00EB076C">
        <w:rPr>
          <w:rFonts w:ascii="Times New Roman" w:hAnsi="Times New Roman" w:cs="Times New Roman"/>
          <w:sz w:val="24"/>
          <w:szCs w:val="24"/>
          <w:highlight w:val="yellow"/>
        </w:rPr>
        <w:t xml:space="preserve">seguem para a análise </w:t>
      </w:r>
      <w:r w:rsidR="009E5F45">
        <w:rPr>
          <w:rFonts w:ascii="Times New Roman" w:hAnsi="Times New Roman" w:cs="Times New Roman"/>
          <w:sz w:val="24"/>
          <w:szCs w:val="24"/>
          <w:highlight w:val="yellow"/>
        </w:rPr>
        <w:t>da coerência local e global</w:t>
      </w:r>
      <w:r w:rsidR="00F4473D">
        <w:rPr>
          <w:rFonts w:ascii="Times New Roman" w:hAnsi="Times New Roman" w:cs="Times New Roman"/>
          <w:sz w:val="24"/>
          <w:szCs w:val="24"/>
          <w:highlight w:val="yellow"/>
        </w:rPr>
        <w:t xml:space="preserve"> d</w:t>
      </w:r>
      <w:r w:rsidR="00383DDB">
        <w:rPr>
          <w:rFonts w:ascii="Times New Roman" w:hAnsi="Times New Roman" w:cs="Times New Roman"/>
          <w:sz w:val="24"/>
          <w:szCs w:val="24"/>
          <w:highlight w:val="yellow"/>
        </w:rPr>
        <w:t>e cada</w:t>
      </w:r>
      <w:r w:rsidR="00F4473D">
        <w:rPr>
          <w:rFonts w:ascii="Times New Roman" w:hAnsi="Times New Roman" w:cs="Times New Roman"/>
          <w:sz w:val="24"/>
          <w:szCs w:val="24"/>
          <w:highlight w:val="yellow"/>
        </w:rPr>
        <w:t xml:space="preserve"> discurso</w:t>
      </w:r>
      <w:r w:rsidR="009E5F45">
        <w:rPr>
          <w:rFonts w:ascii="Times New Roman" w:hAnsi="Times New Roman" w:cs="Times New Roman"/>
          <w:sz w:val="24"/>
          <w:szCs w:val="24"/>
          <w:highlight w:val="yellow"/>
        </w:rPr>
        <w:t>. A</w:t>
      </w:r>
      <w:r w:rsidR="00383DDB">
        <w:rPr>
          <w:rFonts w:ascii="Times New Roman" w:hAnsi="Times New Roman" w:cs="Times New Roman"/>
          <w:sz w:val="24"/>
          <w:szCs w:val="24"/>
          <w:highlight w:val="yellow"/>
        </w:rPr>
        <w:t xml:space="preserve"> a</w:t>
      </w:r>
      <w:r w:rsidR="00F4473D">
        <w:rPr>
          <w:rFonts w:ascii="Times New Roman" w:hAnsi="Times New Roman" w:cs="Times New Roman"/>
          <w:sz w:val="24"/>
          <w:szCs w:val="24"/>
          <w:highlight w:val="yellow"/>
        </w:rPr>
        <w:t>n</w:t>
      </w:r>
      <w:r w:rsidR="00383DDB">
        <w:rPr>
          <w:rFonts w:ascii="Times New Roman" w:hAnsi="Times New Roman" w:cs="Times New Roman"/>
          <w:sz w:val="24"/>
          <w:szCs w:val="24"/>
          <w:highlight w:val="yellow"/>
        </w:rPr>
        <w:t>álise das</w:t>
      </w:r>
      <w:r w:rsidR="009E5F45">
        <w:rPr>
          <w:rFonts w:ascii="Times New Roman" w:hAnsi="Times New Roman" w:cs="Times New Roman"/>
          <w:sz w:val="24"/>
          <w:szCs w:val="24"/>
          <w:highlight w:val="yellow"/>
        </w:rPr>
        <w:t xml:space="preserve"> </w:t>
      </w:r>
      <w:r w:rsidR="00F4473D">
        <w:rPr>
          <w:rFonts w:ascii="Times New Roman" w:hAnsi="Times New Roman" w:cs="Times New Roman"/>
          <w:sz w:val="24"/>
          <w:szCs w:val="24"/>
          <w:highlight w:val="yellow"/>
        </w:rPr>
        <w:t>matéria</w:t>
      </w:r>
      <w:r w:rsidR="00383DDB">
        <w:rPr>
          <w:rFonts w:ascii="Times New Roman" w:hAnsi="Times New Roman" w:cs="Times New Roman"/>
          <w:sz w:val="24"/>
          <w:szCs w:val="24"/>
          <w:highlight w:val="yellow"/>
        </w:rPr>
        <w:t>s</w:t>
      </w:r>
      <w:r w:rsidR="00546EA2">
        <w:rPr>
          <w:rFonts w:ascii="Times New Roman" w:hAnsi="Times New Roman" w:cs="Times New Roman"/>
          <w:sz w:val="24"/>
          <w:szCs w:val="24"/>
          <w:highlight w:val="yellow"/>
        </w:rPr>
        <w:t xml:space="preserve"> levou os</w:t>
      </w:r>
      <w:r w:rsidR="009E5F45">
        <w:rPr>
          <w:rFonts w:ascii="Times New Roman" w:hAnsi="Times New Roman" w:cs="Times New Roman"/>
          <w:sz w:val="24"/>
          <w:szCs w:val="24"/>
          <w:highlight w:val="yellow"/>
        </w:rPr>
        <w:t xml:space="preserve"> autores </w:t>
      </w:r>
      <w:r w:rsidR="00546EA2">
        <w:rPr>
          <w:rFonts w:ascii="Times New Roman" w:hAnsi="Times New Roman" w:cs="Times New Roman"/>
          <w:sz w:val="24"/>
          <w:szCs w:val="24"/>
          <w:highlight w:val="yellow"/>
        </w:rPr>
        <w:t>a inferir que</w:t>
      </w:r>
      <w:r w:rsidR="00297BA7">
        <w:rPr>
          <w:rFonts w:ascii="Times New Roman" w:hAnsi="Times New Roman" w:cs="Times New Roman"/>
          <w:sz w:val="24"/>
          <w:szCs w:val="24"/>
          <w:highlight w:val="yellow"/>
        </w:rPr>
        <w:t>, quando abordam a noção de competição</w:t>
      </w:r>
      <w:r w:rsidR="00790830">
        <w:rPr>
          <w:rFonts w:ascii="Times New Roman" w:hAnsi="Times New Roman" w:cs="Times New Roman"/>
          <w:sz w:val="24"/>
          <w:szCs w:val="24"/>
          <w:highlight w:val="yellow"/>
        </w:rPr>
        <w:t xml:space="preserve">, </w:t>
      </w:r>
      <w:r w:rsidR="004E7291">
        <w:rPr>
          <w:rFonts w:ascii="Times New Roman" w:hAnsi="Times New Roman" w:cs="Times New Roman"/>
          <w:sz w:val="24"/>
          <w:szCs w:val="24"/>
          <w:highlight w:val="yellow"/>
        </w:rPr>
        <w:t>os gestores ferroviários</w:t>
      </w:r>
      <w:r w:rsidR="004E7291">
        <w:rPr>
          <w:rFonts w:ascii="Times New Roman" w:hAnsi="Times New Roman" w:cs="Times New Roman"/>
          <w:sz w:val="24"/>
          <w:szCs w:val="24"/>
          <w:highlight w:val="yellow"/>
        </w:rPr>
        <w:t xml:space="preserve"> </w:t>
      </w:r>
      <w:r w:rsidR="00B10850">
        <w:rPr>
          <w:rFonts w:ascii="Times New Roman" w:hAnsi="Times New Roman" w:cs="Times New Roman"/>
          <w:sz w:val="24"/>
          <w:szCs w:val="24"/>
          <w:highlight w:val="yellow"/>
        </w:rPr>
        <w:t xml:space="preserve">apresentariam argumentos dedicados a </w:t>
      </w:r>
      <w:r w:rsidR="00497A6B">
        <w:rPr>
          <w:rFonts w:ascii="Times New Roman" w:hAnsi="Times New Roman" w:cs="Times New Roman"/>
          <w:sz w:val="24"/>
          <w:szCs w:val="24"/>
          <w:highlight w:val="yellow"/>
        </w:rPr>
        <w:t>questionar, criticar ou indicar necessidades de limitar a competição</w:t>
      </w:r>
      <w:r w:rsidR="004E7291">
        <w:rPr>
          <w:rFonts w:ascii="Times New Roman" w:hAnsi="Times New Roman" w:cs="Times New Roman"/>
          <w:sz w:val="24"/>
          <w:szCs w:val="24"/>
          <w:highlight w:val="yellow"/>
        </w:rPr>
        <w:t xml:space="preserve">. Em outras palavras, </w:t>
      </w:r>
      <w:r w:rsidR="00214EAA">
        <w:rPr>
          <w:rFonts w:ascii="Times New Roman" w:hAnsi="Times New Roman" w:cs="Times New Roman"/>
          <w:sz w:val="24"/>
          <w:szCs w:val="24"/>
          <w:highlight w:val="yellow"/>
        </w:rPr>
        <w:t xml:space="preserve">a coerência local e global dos discursos dos gestores ferroviários analisados </w:t>
      </w:r>
      <w:r w:rsidR="00A472A3">
        <w:rPr>
          <w:rFonts w:ascii="Times New Roman" w:hAnsi="Times New Roman" w:cs="Times New Roman"/>
          <w:sz w:val="24"/>
          <w:szCs w:val="24"/>
          <w:highlight w:val="yellow"/>
        </w:rPr>
        <w:t xml:space="preserve">se apresentaria alinhada às </w:t>
      </w:r>
      <w:r w:rsidR="007A63C4">
        <w:rPr>
          <w:rFonts w:ascii="Times New Roman" w:hAnsi="Times New Roman" w:cs="Times New Roman"/>
          <w:sz w:val="24"/>
          <w:szCs w:val="24"/>
          <w:highlight w:val="yellow"/>
        </w:rPr>
        <w:t xml:space="preserve">observações realizadas sobre as </w:t>
      </w:r>
      <w:r w:rsidR="00A472A3">
        <w:rPr>
          <w:rFonts w:ascii="Times New Roman" w:hAnsi="Times New Roman" w:cs="Times New Roman"/>
          <w:sz w:val="24"/>
          <w:szCs w:val="24"/>
          <w:highlight w:val="yellow"/>
        </w:rPr>
        <w:t>adjetivações, complementos e est</w:t>
      </w:r>
      <w:r w:rsidR="00497A6B">
        <w:rPr>
          <w:rFonts w:ascii="Times New Roman" w:hAnsi="Times New Roman" w:cs="Times New Roman"/>
          <w:sz w:val="24"/>
          <w:szCs w:val="24"/>
          <w:highlight w:val="yellow"/>
        </w:rPr>
        <w:t xml:space="preserve">rutura </w:t>
      </w:r>
      <w:r w:rsidR="007A63C4">
        <w:rPr>
          <w:rFonts w:ascii="Times New Roman" w:hAnsi="Times New Roman" w:cs="Times New Roman"/>
          <w:sz w:val="24"/>
          <w:szCs w:val="24"/>
          <w:highlight w:val="yellow"/>
        </w:rPr>
        <w:t>de orações, sobre a noção de competição.</w:t>
      </w:r>
      <w:r w:rsidR="00BB65E1">
        <w:rPr>
          <w:rFonts w:ascii="Times New Roman" w:hAnsi="Times New Roman" w:cs="Times New Roman"/>
          <w:sz w:val="24"/>
          <w:szCs w:val="24"/>
          <w:highlight w:val="yellow"/>
        </w:rPr>
        <w:t xml:space="preserve"> Assim, considerando a perspectiva de competição apresentada pelos economistas clássicos</w:t>
      </w:r>
      <w:r w:rsidR="00A233D8">
        <w:rPr>
          <w:rFonts w:ascii="Times New Roman" w:hAnsi="Times New Roman" w:cs="Times New Roman"/>
          <w:sz w:val="24"/>
          <w:szCs w:val="24"/>
          <w:highlight w:val="yellow"/>
        </w:rPr>
        <w:t xml:space="preserve"> e su</w:t>
      </w:r>
      <w:r w:rsidR="00BB65E1">
        <w:rPr>
          <w:rFonts w:ascii="Times New Roman" w:hAnsi="Times New Roman" w:cs="Times New Roman"/>
          <w:sz w:val="24"/>
          <w:szCs w:val="24"/>
          <w:highlight w:val="yellow"/>
        </w:rPr>
        <w:t xml:space="preserve">a influência </w:t>
      </w:r>
      <w:r w:rsidR="00467D30">
        <w:rPr>
          <w:rFonts w:ascii="Times New Roman" w:hAnsi="Times New Roman" w:cs="Times New Roman"/>
          <w:sz w:val="24"/>
          <w:szCs w:val="24"/>
          <w:highlight w:val="yellow"/>
        </w:rPr>
        <w:t>na constituição da sociedade estadunidense, Béhar e Feitosa (2020)</w:t>
      </w:r>
      <w:r w:rsidR="00683DE7">
        <w:rPr>
          <w:rFonts w:ascii="Times New Roman" w:hAnsi="Times New Roman" w:cs="Times New Roman"/>
          <w:sz w:val="24"/>
          <w:szCs w:val="24"/>
          <w:highlight w:val="yellow"/>
        </w:rPr>
        <w:t xml:space="preserve"> propõem a “perspectiva negativa da competição”, enquan</w:t>
      </w:r>
      <w:r w:rsidR="00683DE7" w:rsidRPr="0088591A">
        <w:rPr>
          <w:rFonts w:ascii="Times New Roman" w:hAnsi="Times New Roman" w:cs="Times New Roman"/>
          <w:sz w:val="24"/>
          <w:szCs w:val="24"/>
          <w:highlight w:val="yellow"/>
        </w:rPr>
        <w:t>to coerência global</w:t>
      </w:r>
      <w:r w:rsidR="00A233D8" w:rsidRPr="0088591A">
        <w:rPr>
          <w:rFonts w:ascii="Times New Roman" w:hAnsi="Times New Roman" w:cs="Times New Roman"/>
          <w:sz w:val="24"/>
          <w:szCs w:val="24"/>
          <w:highlight w:val="yellow"/>
        </w:rPr>
        <w:t xml:space="preserve"> </w:t>
      </w:r>
      <w:r w:rsidR="00A233D8" w:rsidRPr="0088591A">
        <w:rPr>
          <w:rFonts w:ascii="Times New Roman" w:hAnsi="Times New Roman" w:cs="Times New Roman"/>
          <w:sz w:val="24"/>
          <w:szCs w:val="24"/>
          <w:highlight w:val="yellow"/>
        </w:rPr>
        <w:t>(ou macroestrutura semântica) d</w:t>
      </w:r>
      <w:r w:rsidR="0088591A" w:rsidRPr="0088591A">
        <w:rPr>
          <w:rFonts w:ascii="Times New Roman" w:hAnsi="Times New Roman" w:cs="Times New Roman"/>
          <w:sz w:val="24"/>
          <w:szCs w:val="24"/>
          <w:highlight w:val="yellow"/>
        </w:rPr>
        <w:t>a maioria d</w:t>
      </w:r>
      <w:r w:rsidR="00A233D8" w:rsidRPr="0088591A">
        <w:rPr>
          <w:rFonts w:ascii="Times New Roman" w:hAnsi="Times New Roman" w:cs="Times New Roman"/>
          <w:sz w:val="24"/>
          <w:szCs w:val="24"/>
          <w:highlight w:val="yellow"/>
        </w:rPr>
        <w:t>o</w:t>
      </w:r>
      <w:r w:rsidR="00A233D8" w:rsidRPr="0088591A">
        <w:rPr>
          <w:rFonts w:ascii="Times New Roman" w:hAnsi="Times New Roman" w:cs="Times New Roman"/>
          <w:sz w:val="24"/>
          <w:szCs w:val="24"/>
          <w:highlight w:val="yellow"/>
        </w:rPr>
        <w:t>s</w:t>
      </w:r>
      <w:r w:rsidR="00A233D8" w:rsidRPr="0088591A">
        <w:rPr>
          <w:rFonts w:ascii="Times New Roman" w:hAnsi="Times New Roman" w:cs="Times New Roman"/>
          <w:sz w:val="24"/>
          <w:szCs w:val="24"/>
          <w:highlight w:val="yellow"/>
        </w:rPr>
        <w:t xml:space="preserve"> discurso</w:t>
      </w:r>
      <w:r w:rsidR="00A233D8" w:rsidRPr="0088591A">
        <w:rPr>
          <w:rFonts w:ascii="Times New Roman" w:hAnsi="Times New Roman" w:cs="Times New Roman"/>
          <w:sz w:val="24"/>
          <w:szCs w:val="24"/>
          <w:highlight w:val="yellow"/>
        </w:rPr>
        <w:t>s</w:t>
      </w:r>
      <w:r w:rsidR="0088591A" w:rsidRPr="0088591A">
        <w:rPr>
          <w:rFonts w:ascii="Times New Roman" w:hAnsi="Times New Roman" w:cs="Times New Roman"/>
          <w:sz w:val="24"/>
          <w:szCs w:val="24"/>
          <w:highlight w:val="yellow"/>
        </w:rPr>
        <w:t xml:space="preserve"> analisados</w:t>
      </w:r>
      <w:r w:rsidR="002131B8">
        <w:rPr>
          <w:rFonts w:ascii="Times New Roman" w:hAnsi="Times New Roman" w:cs="Times New Roman"/>
          <w:sz w:val="24"/>
          <w:szCs w:val="24"/>
          <w:highlight w:val="yellow"/>
        </w:rPr>
        <w:t xml:space="preserve">, entre gestores </w:t>
      </w:r>
      <w:proofErr w:type="spellStart"/>
      <w:r w:rsidR="002131B8">
        <w:rPr>
          <w:rFonts w:ascii="Times New Roman" w:hAnsi="Times New Roman" w:cs="Times New Roman"/>
          <w:sz w:val="24"/>
          <w:szCs w:val="24"/>
          <w:highlight w:val="yellow"/>
        </w:rPr>
        <w:t>ferrovários</w:t>
      </w:r>
      <w:proofErr w:type="spellEnd"/>
      <w:r w:rsidR="0088591A" w:rsidRPr="0088591A">
        <w:rPr>
          <w:rFonts w:ascii="Times New Roman" w:hAnsi="Times New Roman" w:cs="Times New Roman"/>
          <w:sz w:val="24"/>
          <w:szCs w:val="24"/>
          <w:highlight w:val="yellow"/>
        </w:rPr>
        <w:t>.</w:t>
      </w:r>
      <w:r w:rsidR="00220E2E">
        <w:rPr>
          <w:rFonts w:ascii="Times New Roman" w:hAnsi="Times New Roman" w:cs="Times New Roman"/>
          <w:sz w:val="24"/>
          <w:szCs w:val="24"/>
          <w:highlight w:val="yellow"/>
        </w:rPr>
        <w:t xml:space="preserve"> </w:t>
      </w:r>
    </w:p>
    <w:p w14:paraId="4F69C135" w14:textId="4F28FFAE" w:rsidR="002131B8" w:rsidRDefault="002131B8" w:rsidP="00B0442E">
      <w:pPr>
        <w:pStyle w:val="Standard"/>
        <w:spacing w:line="36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Por fim, </w:t>
      </w:r>
      <w:r w:rsidR="005C3990">
        <w:rPr>
          <w:rFonts w:ascii="Times New Roman" w:hAnsi="Times New Roman" w:cs="Times New Roman"/>
          <w:sz w:val="24"/>
          <w:szCs w:val="24"/>
          <w:highlight w:val="yellow"/>
        </w:rPr>
        <w:t xml:space="preserve">no que se refere às relações proposicionais </w:t>
      </w:r>
      <w:r w:rsidR="00786664">
        <w:rPr>
          <w:rFonts w:ascii="Times New Roman" w:hAnsi="Times New Roman" w:cs="Times New Roman"/>
          <w:sz w:val="24"/>
          <w:szCs w:val="24"/>
          <w:highlight w:val="yellow"/>
        </w:rPr>
        <w:t xml:space="preserve">é indicado </w:t>
      </w:r>
      <w:r w:rsidR="00570CA9">
        <w:rPr>
          <w:rFonts w:ascii="Times New Roman" w:hAnsi="Times New Roman" w:cs="Times New Roman"/>
          <w:sz w:val="24"/>
          <w:szCs w:val="24"/>
          <w:highlight w:val="yellow"/>
        </w:rPr>
        <w:t>o que estaria para “além do texto”, n</w:t>
      </w:r>
      <w:r w:rsidR="00786664">
        <w:rPr>
          <w:rFonts w:ascii="Times New Roman" w:hAnsi="Times New Roman" w:cs="Times New Roman"/>
          <w:sz w:val="24"/>
          <w:szCs w:val="24"/>
          <w:highlight w:val="yellow"/>
        </w:rPr>
        <w:t xml:space="preserve">a </w:t>
      </w:r>
      <w:r w:rsidR="00786664">
        <w:rPr>
          <w:rFonts w:ascii="Times New Roman" w:hAnsi="Times New Roman" w:cs="Times New Roman"/>
          <w:sz w:val="24"/>
          <w:szCs w:val="24"/>
          <w:highlight w:val="yellow"/>
        </w:rPr>
        <w:t>“perspectiva negativa da competição”</w:t>
      </w:r>
      <w:r w:rsidR="00570CA9">
        <w:rPr>
          <w:rFonts w:ascii="Times New Roman" w:hAnsi="Times New Roman" w:cs="Times New Roman"/>
          <w:sz w:val="24"/>
          <w:szCs w:val="24"/>
          <w:highlight w:val="yellow"/>
        </w:rPr>
        <w:t xml:space="preserve"> dos gestores ferroviários. A esta</w:t>
      </w:r>
      <w:r w:rsidR="000B7570">
        <w:rPr>
          <w:rFonts w:ascii="Times New Roman" w:hAnsi="Times New Roman" w:cs="Times New Roman"/>
          <w:sz w:val="24"/>
          <w:szCs w:val="24"/>
          <w:highlight w:val="yellow"/>
        </w:rPr>
        <w:t xml:space="preserve"> Béhar e Feitosa (2020) associam</w:t>
      </w:r>
      <w:r w:rsidR="009C3957">
        <w:rPr>
          <w:rFonts w:ascii="Times New Roman" w:hAnsi="Times New Roman" w:cs="Times New Roman"/>
          <w:sz w:val="24"/>
          <w:szCs w:val="24"/>
          <w:highlight w:val="yellow"/>
        </w:rPr>
        <w:t xml:space="preserve"> </w:t>
      </w:r>
      <w:r w:rsidR="000B7570">
        <w:rPr>
          <w:rFonts w:ascii="Times New Roman" w:hAnsi="Times New Roman" w:cs="Times New Roman"/>
          <w:sz w:val="24"/>
          <w:szCs w:val="24"/>
          <w:highlight w:val="yellow"/>
        </w:rPr>
        <w:t>questões</w:t>
      </w:r>
      <w:r w:rsidR="009C3957">
        <w:rPr>
          <w:rFonts w:ascii="Times New Roman" w:hAnsi="Times New Roman" w:cs="Times New Roman"/>
          <w:sz w:val="24"/>
          <w:szCs w:val="24"/>
          <w:highlight w:val="yellow"/>
        </w:rPr>
        <w:t xml:space="preserve"> como </w:t>
      </w:r>
      <w:r w:rsidR="00B23D92">
        <w:rPr>
          <w:rFonts w:ascii="Times New Roman" w:hAnsi="Times New Roman" w:cs="Times New Roman"/>
          <w:sz w:val="24"/>
          <w:szCs w:val="24"/>
          <w:highlight w:val="yellow"/>
        </w:rPr>
        <w:t>justificativa</w:t>
      </w:r>
      <w:r w:rsidR="008D3990">
        <w:rPr>
          <w:rFonts w:ascii="Times New Roman" w:hAnsi="Times New Roman" w:cs="Times New Roman"/>
          <w:sz w:val="24"/>
          <w:szCs w:val="24"/>
          <w:highlight w:val="yellow"/>
        </w:rPr>
        <w:t>s</w:t>
      </w:r>
      <w:r w:rsidR="00D863D8">
        <w:rPr>
          <w:rFonts w:ascii="Times New Roman" w:hAnsi="Times New Roman" w:cs="Times New Roman"/>
          <w:sz w:val="24"/>
          <w:szCs w:val="24"/>
          <w:highlight w:val="yellow"/>
        </w:rPr>
        <w:t>:</w:t>
      </w:r>
      <w:r w:rsidR="00B23D92">
        <w:rPr>
          <w:rFonts w:ascii="Times New Roman" w:hAnsi="Times New Roman" w:cs="Times New Roman"/>
          <w:sz w:val="24"/>
          <w:szCs w:val="24"/>
          <w:highlight w:val="yellow"/>
        </w:rPr>
        <w:t xml:space="preserve"> para </w:t>
      </w:r>
      <w:r w:rsidR="00FA1A0A">
        <w:rPr>
          <w:rFonts w:ascii="Times New Roman" w:hAnsi="Times New Roman" w:cs="Times New Roman"/>
          <w:sz w:val="24"/>
          <w:szCs w:val="24"/>
          <w:highlight w:val="yellow"/>
        </w:rPr>
        <w:t>redução dos lucros</w:t>
      </w:r>
      <w:r w:rsidR="000B7570">
        <w:rPr>
          <w:rFonts w:ascii="Times New Roman" w:hAnsi="Times New Roman" w:cs="Times New Roman"/>
          <w:sz w:val="24"/>
          <w:szCs w:val="24"/>
          <w:highlight w:val="yellow"/>
        </w:rPr>
        <w:t xml:space="preserve"> ou</w:t>
      </w:r>
      <w:r w:rsidR="00FA1A0A">
        <w:rPr>
          <w:rFonts w:ascii="Times New Roman" w:hAnsi="Times New Roman" w:cs="Times New Roman"/>
          <w:sz w:val="24"/>
          <w:szCs w:val="24"/>
          <w:highlight w:val="yellow"/>
        </w:rPr>
        <w:t xml:space="preserve"> aumento dos prejuízos</w:t>
      </w:r>
      <w:r w:rsidR="000B7570">
        <w:rPr>
          <w:rFonts w:ascii="Times New Roman" w:hAnsi="Times New Roman" w:cs="Times New Roman"/>
          <w:sz w:val="24"/>
          <w:szCs w:val="24"/>
          <w:highlight w:val="yellow"/>
        </w:rPr>
        <w:t xml:space="preserve">; </w:t>
      </w:r>
      <w:r w:rsidR="002E7010">
        <w:rPr>
          <w:rFonts w:ascii="Times New Roman" w:hAnsi="Times New Roman" w:cs="Times New Roman"/>
          <w:sz w:val="24"/>
          <w:szCs w:val="24"/>
          <w:highlight w:val="yellow"/>
        </w:rPr>
        <w:t xml:space="preserve">para </w:t>
      </w:r>
      <w:r w:rsidR="00FE64FF">
        <w:rPr>
          <w:rFonts w:ascii="Times New Roman" w:hAnsi="Times New Roman" w:cs="Times New Roman"/>
          <w:sz w:val="24"/>
          <w:szCs w:val="24"/>
          <w:highlight w:val="yellow"/>
        </w:rPr>
        <w:t xml:space="preserve">os negativos </w:t>
      </w:r>
      <w:r w:rsidR="000B7570">
        <w:rPr>
          <w:rFonts w:ascii="Times New Roman" w:hAnsi="Times New Roman" w:cs="Times New Roman"/>
          <w:sz w:val="24"/>
          <w:szCs w:val="24"/>
          <w:highlight w:val="yellow"/>
        </w:rPr>
        <w:t>impacto</w:t>
      </w:r>
      <w:r w:rsidR="00FE64FF">
        <w:rPr>
          <w:rFonts w:ascii="Times New Roman" w:hAnsi="Times New Roman" w:cs="Times New Roman"/>
          <w:sz w:val="24"/>
          <w:szCs w:val="24"/>
          <w:highlight w:val="yellow"/>
        </w:rPr>
        <w:t>s</w:t>
      </w:r>
      <w:r w:rsidR="000B7570">
        <w:rPr>
          <w:rFonts w:ascii="Times New Roman" w:hAnsi="Times New Roman" w:cs="Times New Roman"/>
          <w:sz w:val="24"/>
          <w:szCs w:val="24"/>
          <w:highlight w:val="yellow"/>
        </w:rPr>
        <w:t xml:space="preserve"> sobre o preço das ações e </w:t>
      </w:r>
      <w:r w:rsidR="00FE64FF">
        <w:rPr>
          <w:rFonts w:ascii="Times New Roman" w:hAnsi="Times New Roman" w:cs="Times New Roman"/>
          <w:sz w:val="24"/>
          <w:szCs w:val="24"/>
          <w:highlight w:val="yellow"/>
        </w:rPr>
        <w:t>pagamento de dividendos</w:t>
      </w:r>
      <w:r w:rsidR="000B7570">
        <w:rPr>
          <w:rFonts w:ascii="Times New Roman" w:hAnsi="Times New Roman" w:cs="Times New Roman"/>
          <w:sz w:val="24"/>
          <w:szCs w:val="24"/>
          <w:highlight w:val="yellow"/>
        </w:rPr>
        <w:t xml:space="preserve"> aos acionistas;</w:t>
      </w:r>
      <w:r w:rsidR="00516F10">
        <w:rPr>
          <w:rFonts w:ascii="Times New Roman" w:hAnsi="Times New Roman" w:cs="Times New Roman"/>
          <w:sz w:val="24"/>
          <w:szCs w:val="24"/>
          <w:highlight w:val="yellow"/>
        </w:rPr>
        <w:t xml:space="preserve"> para </w:t>
      </w:r>
      <w:r w:rsidR="00B8438A">
        <w:rPr>
          <w:rFonts w:ascii="Times New Roman" w:hAnsi="Times New Roman" w:cs="Times New Roman"/>
          <w:sz w:val="24"/>
          <w:szCs w:val="24"/>
          <w:highlight w:val="yellow"/>
        </w:rPr>
        <w:t>acesso privilegiado a mercados</w:t>
      </w:r>
      <w:r w:rsidR="00EA7A65">
        <w:rPr>
          <w:rFonts w:ascii="Times New Roman" w:hAnsi="Times New Roman" w:cs="Times New Roman"/>
          <w:sz w:val="24"/>
          <w:szCs w:val="24"/>
          <w:highlight w:val="yellow"/>
        </w:rPr>
        <w:t>, e;</w:t>
      </w:r>
      <w:r w:rsidR="000B7570">
        <w:rPr>
          <w:rFonts w:ascii="Times New Roman" w:hAnsi="Times New Roman" w:cs="Times New Roman"/>
          <w:sz w:val="24"/>
          <w:szCs w:val="24"/>
          <w:highlight w:val="yellow"/>
        </w:rPr>
        <w:t xml:space="preserve"> </w:t>
      </w:r>
      <w:r w:rsidR="008D3990">
        <w:rPr>
          <w:rFonts w:ascii="Times New Roman" w:hAnsi="Times New Roman" w:cs="Times New Roman"/>
          <w:sz w:val="24"/>
          <w:szCs w:val="24"/>
          <w:highlight w:val="yellow"/>
        </w:rPr>
        <w:t xml:space="preserve">para </w:t>
      </w:r>
      <w:r w:rsidR="00512476">
        <w:rPr>
          <w:rFonts w:ascii="Times New Roman" w:hAnsi="Times New Roman" w:cs="Times New Roman"/>
          <w:sz w:val="24"/>
          <w:szCs w:val="24"/>
          <w:highlight w:val="yellow"/>
        </w:rPr>
        <w:t>reforço às aquisições, fusões e acordos entre empresas</w:t>
      </w:r>
      <w:r w:rsidR="00EA7A65">
        <w:rPr>
          <w:rFonts w:ascii="Times New Roman" w:hAnsi="Times New Roman" w:cs="Times New Roman"/>
          <w:sz w:val="24"/>
          <w:szCs w:val="24"/>
          <w:highlight w:val="yellow"/>
        </w:rPr>
        <w:t>.</w:t>
      </w:r>
      <w:r w:rsidR="00512476">
        <w:rPr>
          <w:rFonts w:ascii="Times New Roman" w:hAnsi="Times New Roman" w:cs="Times New Roman"/>
          <w:sz w:val="24"/>
          <w:szCs w:val="24"/>
          <w:highlight w:val="yellow"/>
        </w:rPr>
        <w:t xml:space="preserve"> </w:t>
      </w:r>
      <w:r w:rsidR="00BE018D">
        <w:rPr>
          <w:rFonts w:ascii="Times New Roman" w:hAnsi="Times New Roman" w:cs="Times New Roman"/>
          <w:sz w:val="24"/>
          <w:szCs w:val="24"/>
          <w:highlight w:val="yellow"/>
        </w:rPr>
        <w:t>A estas intenções estaria</w:t>
      </w:r>
      <w:r w:rsidR="00916AE8">
        <w:rPr>
          <w:rFonts w:ascii="Times New Roman" w:hAnsi="Times New Roman" w:cs="Times New Roman"/>
          <w:sz w:val="24"/>
          <w:szCs w:val="24"/>
          <w:highlight w:val="yellow"/>
        </w:rPr>
        <w:t>m</w:t>
      </w:r>
      <w:r w:rsidR="00BE018D">
        <w:rPr>
          <w:rFonts w:ascii="Times New Roman" w:hAnsi="Times New Roman" w:cs="Times New Roman"/>
          <w:sz w:val="24"/>
          <w:szCs w:val="24"/>
          <w:highlight w:val="yellow"/>
        </w:rPr>
        <w:t xml:space="preserve"> associa</w:t>
      </w:r>
      <w:r w:rsidR="00916AE8">
        <w:rPr>
          <w:rFonts w:ascii="Times New Roman" w:hAnsi="Times New Roman" w:cs="Times New Roman"/>
          <w:sz w:val="24"/>
          <w:szCs w:val="24"/>
          <w:highlight w:val="yellow"/>
        </w:rPr>
        <w:t xml:space="preserve">dos elementos </w:t>
      </w:r>
      <w:r w:rsidR="005500CB">
        <w:rPr>
          <w:rFonts w:ascii="Times New Roman" w:hAnsi="Times New Roman" w:cs="Times New Roman"/>
          <w:sz w:val="24"/>
          <w:szCs w:val="24"/>
          <w:highlight w:val="yellow"/>
        </w:rPr>
        <w:t xml:space="preserve">representativos da </w:t>
      </w:r>
      <w:r w:rsidR="00916AE8">
        <w:rPr>
          <w:rFonts w:ascii="Times New Roman" w:hAnsi="Times New Roman" w:cs="Times New Roman"/>
          <w:sz w:val="24"/>
          <w:szCs w:val="24"/>
          <w:highlight w:val="yellow"/>
        </w:rPr>
        <w:t>ideol</w:t>
      </w:r>
      <w:r w:rsidR="005500CB">
        <w:rPr>
          <w:rFonts w:ascii="Times New Roman" w:hAnsi="Times New Roman" w:cs="Times New Roman"/>
          <w:sz w:val="24"/>
          <w:szCs w:val="24"/>
          <w:highlight w:val="yellow"/>
        </w:rPr>
        <w:t>o</w:t>
      </w:r>
      <w:r w:rsidR="00916AE8">
        <w:rPr>
          <w:rFonts w:ascii="Times New Roman" w:hAnsi="Times New Roman" w:cs="Times New Roman"/>
          <w:sz w:val="24"/>
          <w:szCs w:val="24"/>
          <w:highlight w:val="yellow"/>
        </w:rPr>
        <w:t>gi</w:t>
      </w:r>
      <w:r w:rsidR="005500CB">
        <w:rPr>
          <w:rFonts w:ascii="Times New Roman" w:hAnsi="Times New Roman" w:cs="Times New Roman"/>
          <w:sz w:val="24"/>
          <w:szCs w:val="24"/>
          <w:highlight w:val="yellow"/>
        </w:rPr>
        <w:t>a</w:t>
      </w:r>
      <w:r w:rsidR="00916AE8">
        <w:rPr>
          <w:rFonts w:ascii="Times New Roman" w:hAnsi="Times New Roman" w:cs="Times New Roman"/>
          <w:sz w:val="24"/>
          <w:szCs w:val="24"/>
          <w:highlight w:val="yellow"/>
        </w:rPr>
        <w:t xml:space="preserve"> dos “representantes dos gestores ferroviários” a respeito da competição</w:t>
      </w:r>
      <w:r w:rsidR="005500CB">
        <w:rPr>
          <w:rFonts w:ascii="Times New Roman" w:hAnsi="Times New Roman" w:cs="Times New Roman"/>
          <w:sz w:val="24"/>
          <w:szCs w:val="24"/>
          <w:highlight w:val="yellow"/>
        </w:rPr>
        <w:t>,</w:t>
      </w:r>
      <w:r w:rsidR="00916AE8">
        <w:rPr>
          <w:rFonts w:ascii="Times New Roman" w:hAnsi="Times New Roman" w:cs="Times New Roman"/>
          <w:sz w:val="24"/>
          <w:szCs w:val="24"/>
          <w:highlight w:val="yellow"/>
        </w:rPr>
        <w:t xml:space="preserve"> em seu ambiente organizacional.</w:t>
      </w:r>
      <w:r w:rsidR="00EB57F2">
        <w:rPr>
          <w:rFonts w:ascii="Times New Roman" w:hAnsi="Times New Roman" w:cs="Times New Roman"/>
          <w:sz w:val="24"/>
          <w:szCs w:val="24"/>
          <w:highlight w:val="yellow"/>
        </w:rPr>
        <w:t xml:space="preserve"> A esta, os autores associam, </w:t>
      </w:r>
    </w:p>
    <w:p w14:paraId="5F0FBCDB" w14:textId="594C7391" w:rsidR="00EB57F2" w:rsidRDefault="00341635" w:rsidP="00341635">
      <w:pPr>
        <w:pStyle w:val="Standard"/>
        <w:ind w:left="2268"/>
        <w:jc w:val="both"/>
        <w:rPr>
          <w:rFonts w:ascii="Times New Roman" w:hAnsi="Times New Roman" w:cs="Times New Roman"/>
          <w:sz w:val="24"/>
          <w:szCs w:val="24"/>
          <w:highlight w:val="yellow"/>
        </w:rPr>
      </w:pPr>
      <w:r w:rsidRPr="00341635">
        <w:rPr>
          <w:rFonts w:ascii="Times New Roman" w:hAnsi="Times New Roman" w:cs="Times New Roman"/>
          <w:highlight w:val="yellow"/>
        </w:rPr>
        <w:t xml:space="preserve">a polarização discursiva, direcionando as críticas às práticas competitivas (e seus responsáveis) ao </w:t>
      </w:r>
      <w:proofErr w:type="spellStart"/>
      <w:r w:rsidRPr="00341635">
        <w:rPr>
          <w:rFonts w:ascii="Times New Roman" w:hAnsi="Times New Roman" w:cs="Times New Roman"/>
          <w:highlight w:val="yellow"/>
        </w:rPr>
        <w:t>exogrupo</w:t>
      </w:r>
      <w:proofErr w:type="spellEnd"/>
      <w:r w:rsidRPr="00341635">
        <w:rPr>
          <w:rFonts w:ascii="Times New Roman" w:hAnsi="Times New Roman" w:cs="Times New Roman"/>
          <w:highlight w:val="yellow"/>
        </w:rPr>
        <w:t xml:space="preserve">, ou o “grupo” a ser </w:t>
      </w:r>
      <w:r w:rsidRPr="00341635">
        <w:rPr>
          <w:rFonts w:ascii="Times New Roman" w:hAnsi="Times New Roman" w:cs="Times New Roman"/>
          <w:highlight w:val="yellow"/>
        </w:rPr>
        <w:lastRenderedPageBreak/>
        <w:t>combatido. Subjacente ao que se poderia considerar por manipulação discursiva estariam os interesses destes gestores e de suas organizações</w:t>
      </w:r>
      <w:r>
        <w:rPr>
          <w:rFonts w:ascii="Times New Roman" w:hAnsi="Times New Roman" w:cs="Times New Roman"/>
          <w:highlight w:val="yellow"/>
        </w:rPr>
        <w:t xml:space="preserve"> (BÉHAR; FEITOSA, 2020, p.</w:t>
      </w:r>
      <w:r w:rsidR="00646F03">
        <w:rPr>
          <w:rFonts w:ascii="Times New Roman" w:hAnsi="Times New Roman" w:cs="Times New Roman"/>
          <w:highlight w:val="yellow"/>
        </w:rPr>
        <w:t>859)</w:t>
      </w:r>
      <w:r w:rsidRPr="00341635">
        <w:rPr>
          <w:rFonts w:ascii="Times New Roman" w:hAnsi="Times New Roman" w:cs="Times New Roman"/>
          <w:highlight w:val="yellow"/>
        </w:rPr>
        <w:t>.</w:t>
      </w:r>
    </w:p>
    <w:p w14:paraId="375C0AE6" w14:textId="77777777" w:rsidR="00EB57F2" w:rsidRDefault="00EB57F2" w:rsidP="00B0442E">
      <w:pPr>
        <w:pStyle w:val="Standard"/>
        <w:spacing w:line="360" w:lineRule="auto"/>
        <w:ind w:firstLine="708"/>
        <w:jc w:val="both"/>
        <w:rPr>
          <w:rFonts w:ascii="Times New Roman" w:hAnsi="Times New Roman" w:cs="Times New Roman"/>
          <w:sz w:val="24"/>
          <w:szCs w:val="24"/>
          <w:highlight w:val="yellow"/>
        </w:rPr>
      </w:pPr>
    </w:p>
    <w:p w14:paraId="77FD2795" w14:textId="1C9D5539" w:rsidR="002131B8" w:rsidRDefault="00CA6F70" w:rsidP="00B0442E">
      <w:pPr>
        <w:pStyle w:val="Standard"/>
        <w:spacing w:line="36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highlight w:val="yellow"/>
        </w:rPr>
        <w:t>Ainda que o exemplo apresentado se refira a um dos agentes discursivos</w:t>
      </w:r>
      <w:r w:rsidR="00832AAD">
        <w:rPr>
          <w:rFonts w:ascii="Times New Roman" w:hAnsi="Times New Roman" w:cs="Times New Roman"/>
          <w:sz w:val="24"/>
          <w:szCs w:val="24"/>
          <w:highlight w:val="yellow"/>
        </w:rPr>
        <w:t>, os autores destacam que não há plena homogeneidade dos discursos. A isso eles apres</w:t>
      </w:r>
      <w:r w:rsidR="00B94128">
        <w:rPr>
          <w:rFonts w:ascii="Times New Roman" w:hAnsi="Times New Roman" w:cs="Times New Roman"/>
          <w:sz w:val="24"/>
          <w:szCs w:val="24"/>
          <w:highlight w:val="yellow"/>
        </w:rPr>
        <w:t>e</w:t>
      </w:r>
      <w:r w:rsidR="00832AAD">
        <w:rPr>
          <w:rFonts w:ascii="Times New Roman" w:hAnsi="Times New Roman" w:cs="Times New Roman"/>
          <w:sz w:val="24"/>
          <w:szCs w:val="24"/>
          <w:highlight w:val="yellow"/>
        </w:rPr>
        <w:t>nta</w:t>
      </w:r>
      <w:r w:rsidR="00B94128">
        <w:rPr>
          <w:rFonts w:ascii="Times New Roman" w:hAnsi="Times New Roman" w:cs="Times New Roman"/>
          <w:sz w:val="24"/>
          <w:szCs w:val="24"/>
          <w:highlight w:val="yellow"/>
        </w:rPr>
        <w:t xml:space="preserve">m outros elementos discursivos </w:t>
      </w:r>
      <w:r w:rsidR="00154E6D">
        <w:rPr>
          <w:rFonts w:ascii="Times New Roman" w:hAnsi="Times New Roman" w:cs="Times New Roman"/>
          <w:sz w:val="24"/>
          <w:szCs w:val="24"/>
          <w:highlight w:val="yellow"/>
        </w:rPr>
        <w:t>que estariam associados aos “representantes das empresas ferroviárias”</w:t>
      </w:r>
      <w:r w:rsidR="00E47780">
        <w:rPr>
          <w:rFonts w:ascii="Times New Roman" w:hAnsi="Times New Roman" w:cs="Times New Roman"/>
          <w:sz w:val="24"/>
          <w:szCs w:val="24"/>
          <w:highlight w:val="yellow"/>
        </w:rPr>
        <w:t xml:space="preserve">, na </w:t>
      </w:r>
      <w:r w:rsidR="002D41F5">
        <w:rPr>
          <w:rFonts w:ascii="Times New Roman" w:hAnsi="Times New Roman" w:cs="Times New Roman"/>
          <w:sz w:val="24"/>
          <w:szCs w:val="24"/>
          <w:highlight w:val="yellow"/>
        </w:rPr>
        <w:t>noção da “perspectiva negativa com efeitos positivos”</w:t>
      </w:r>
      <w:r w:rsidR="00154E6D">
        <w:rPr>
          <w:rFonts w:ascii="Times New Roman" w:hAnsi="Times New Roman" w:cs="Times New Roman"/>
          <w:sz w:val="24"/>
          <w:szCs w:val="24"/>
          <w:highlight w:val="yellow"/>
        </w:rPr>
        <w:t>:</w:t>
      </w:r>
    </w:p>
    <w:p w14:paraId="235A954D" w14:textId="60AFD9FF" w:rsidR="00D4627C" w:rsidRDefault="00FB7557" w:rsidP="00E83B3B">
      <w:pPr>
        <w:pStyle w:val="Standard"/>
        <w:ind w:left="2268"/>
        <w:jc w:val="both"/>
        <w:rPr>
          <w:rFonts w:ascii="Times New Roman" w:hAnsi="Times New Roman" w:cs="Times New Roman"/>
          <w:highlight w:val="yellow"/>
        </w:rPr>
      </w:pPr>
      <w:r w:rsidRPr="00FB7557">
        <w:rPr>
          <w:rFonts w:ascii="Times New Roman" w:hAnsi="Times New Roman" w:cs="Times New Roman"/>
          <w:highlight w:val="yellow"/>
        </w:rPr>
        <w:t>Contudo, ainda que com menor representatividade, foi possível identificar representações de uma nova concepção da competição entre gestores ferroviários. Entre os anos de 1868 e 1869 observamos argumentações com alternativas para lidar com a competição ferroviária, como alterações nos horários e paradas, aumento do nível de conforto dos passageiros, melhorias associadas ao atendimento aos clientes, redução do preço de insumos e até mesmo busca pelo aumento de eficiência na gestão de custos para lidar com a redução de tarifas, decorrentes da concorrência</w:t>
      </w:r>
      <w:r>
        <w:rPr>
          <w:rFonts w:ascii="Times New Roman" w:hAnsi="Times New Roman" w:cs="Times New Roman"/>
          <w:highlight w:val="yellow"/>
        </w:rPr>
        <w:t xml:space="preserve"> </w:t>
      </w:r>
      <w:r w:rsidRPr="00FB7557">
        <w:rPr>
          <w:rFonts w:ascii="Times New Roman" w:hAnsi="Times New Roman" w:cs="Times New Roman"/>
          <w:highlight w:val="yellow"/>
        </w:rPr>
        <w:t>(BÉHAR; FEITOSA, 2020, p.862</w:t>
      </w:r>
      <w:r>
        <w:rPr>
          <w:rFonts w:ascii="Times New Roman" w:hAnsi="Times New Roman" w:cs="Times New Roman"/>
          <w:highlight w:val="yellow"/>
        </w:rPr>
        <w:t>)</w:t>
      </w:r>
    </w:p>
    <w:p w14:paraId="64E7B622" w14:textId="77777777" w:rsidR="00E83B3B" w:rsidRPr="00FB7557" w:rsidRDefault="00E83B3B" w:rsidP="00E83B3B">
      <w:pPr>
        <w:pStyle w:val="Standard"/>
        <w:ind w:left="2268"/>
        <w:jc w:val="both"/>
        <w:rPr>
          <w:rFonts w:ascii="Times New Roman" w:hAnsi="Times New Roman" w:cs="Times New Roman"/>
          <w:highlight w:val="yellow"/>
        </w:rPr>
      </w:pPr>
    </w:p>
    <w:p w14:paraId="3190C8A8" w14:textId="2298ADEF" w:rsidR="00006271" w:rsidRDefault="00E508AB" w:rsidP="00D76417">
      <w:pPr>
        <w:pStyle w:val="Standard"/>
        <w:spacing w:line="360" w:lineRule="auto"/>
        <w:ind w:firstLine="709"/>
        <w:jc w:val="both"/>
        <w:rPr>
          <w:rFonts w:ascii="Times New Roman" w:hAnsi="Times New Roman" w:cs="Times New Roman"/>
          <w:sz w:val="24"/>
          <w:szCs w:val="24"/>
        </w:rPr>
      </w:pPr>
      <w:r w:rsidRPr="006F29D6">
        <w:rPr>
          <w:rFonts w:ascii="Times New Roman" w:hAnsi="Times New Roman" w:cs="Times New Roman"/>
          <w:sz w:val="24"/>
          <w:szCs w:val="24"/>
          <w:highlight w:val="yellow"/>
        </w:rPr>
        <w:t>A este respeito destacamos que é de</w:t>
      </w:r>
      <w:r w:rsidR="001F31DA" w:rsidRPr="006F29D6">
        <w:rPr>
          <w:rFonts w:ascii="Times New Roman" w:hAnsi="Times New Roman" w:cs="Times New Roman"/>
          <w:sz w:val="24"/>
          <w:szCs w:val="24"/>
          <w:highlight w:val="yellow"/>
        </w:rPr>
        <w:t xml:space="preserve"> fundamental </w:t>
      </w:r>
      <w:r w:rsidRPr="006F29D6">
        <w:rPr>
          <w:rFonts w:ascii="Times New Roman" w:hAnsi="Times New Roman" w:cs="Times New Roman"/>
          <w:sz w:val="24"/>
          <w:szCs w:val="24"/>
          <w:highlight w:val="yellow"/>
        </w:rPr>
        <w:t xml:space="preserve">importância a apresentação de todas as análises realizadas, ainda que não se apresentem </w:t>
      </w:r>
      <w:r w:rsidR="00EC5309" w:rsidRPr="006F29D6">
        <w:rPr>
          <w:rFonts w:ascii="Times New Roman" w:hAnsi="Times New Roman" w:cs="Times New Roman"/>
          <w:sz w:val="24"/>
          <w:szCs w:val="24"/>
          <w:highlight w:val="yellow"/>
        </w:rPr>
        <w:t xml:space="preserve">alinhadas à maioria das inferências. </w:t>
      </w:r>
      <w:r w:rsidR="007F6050" w:rsidRPr="006F29D6">
        <w:rPr>
          <w:rFonts w:ascii="Times New Roman" w:hAnsi="Times New Roman" w:cs="Times New Roman"/>
          <w:sz w:val="24"/>
          <w:szCs w:val="24"/>
          <w:highlight w:val="yellow"/>
        </w:rPr>
        <w:t xml:space="preserve">A isso resgatamos </w:t>
      </w:r>
      <w:r w:rsidR="00434902" w:rsidRPr="006F29D6">
        <w:rPr>
          <w:rFonts w:ascii="Times New Roman" w:hAnsi="Times New Roman" w:cs="Times New Roman"/>
          <w:sz w:val="24"/>
          <w:szCs w:val="24"/>
          <w:highlight w:val="yellow"/>
        </w:rPr>
        <w:t xml:space="preserve">uma premissa do método, que se propõe a ser “infinito”. </w:t>
      </w:r>
      <w:r w:rsidR="00F512CD" w:rsidRPr="006F29D6">
        <w:rPr>
          <w:rFonts w:ascii="Times New Roman" w:hAnsi="Times New Roman" w:cs="Times New Roman"/>
          <w:sz w:val="24"/>
          <w:szCs w:val="24"/>
          <w:highlight w:val="yellow"/>
        </w:rPr>
        <w:t xml:space="preserve">Ou seja, pretende </w:t>
      </w:r>
      <w:r w:rsidR="001A7133" w:rsidRPr="006F29D6">
        <w:rPr>
          <w:rFonts w:ascii="Times New Roman" w:hAnsi="Times New Roman" w:cs="Times New Roman"/>
          <w:sz w:val="24"/>
          <w:szCs w:val="24"/>
          <w:highlight w:val="yellow"/>
        </w:rPr>
        <w:t xml:space="preserve">possibilitar </w:t>
      </w:r>
      <w:r w:rsidR="000E5751" w:rsidRPr="006F29D6">
        <w:rPr>
          <w:rFonts w:ascii="Times New Roman" w:hAnsi="Times New Roman" w:cs="Times New Roman"/>
          <w:sz w:val="24"/>
          <w:szCs w:val="24"/>
          <w:highlight w:val="yellow"/>
        </w:rPr>
        <w:t>a elaboração de um quadro ampliado das noções compartilhadas</w:t>
      </w:r>
      <w:r w:rsidR="00C636E2" w:rsidRPr="006F29D6">
        <w:rPr>
          <w:rFonts w:ascii="Times New Roman" w:hAnsi="Times New Roman" w:cs="Times New Roman"/>
          <w:sz w:val="24"/>
          <w:szCs w:val="24"/>
          <w:highlight w:val="yellow"/>
        </w:rPr>
        <w:t xml:space="preserve"> a respeito de um conceito</w:t>
      </w:r>
      <w:r w:rsidR="008056B8" w:rsidRPr="006F29D6">
        <w:rPr>
          <w:rFonts w:ascii="Times New Roman" w:hAnsi="Times New Roman" w:cs="Times New Roman"/>
          <w:sz w:val="24"/>
          <w:szCs w:val="24"/>
          <w:highlight w:val="yellow"/>
        </w:rPr>
        <w:t>, in</w:t>
      </w:r>
      <w:r w:rsidR="008056B8" w:rsidRPr="00D76417">
        <w:rPr>
          <w:rFonts w:ascii="Times New Roman" w:hAnsi="Times New Roman" w:cs="Times New Roman"/>
          <w:sz w:val="24"/>
          <w:szCs w:val="24"/>
          <w:highlight w:val="yellow"/>
        </w:rPr>
        <w:t>dependente</w:t>
      </w:r>
      <w:r w:rsidR="00E57F43" w:rsidRPr="00D76417">
        <w:rPr>
          <w:rFonts w:ascii="Times New Roman" w:hAnsi="Times New Roman" w:cs="Times New Roman"/>
          <w:sz w:val="24"/>
          <w:szCs w:val="24"/>
          <w:highlight w:val="yellow"/>
        </w:rPr>
        <w:t xml:space="preserve"> da frequência </w:t>
      </w:r>
      <w:r w:rsidR="008679FC" w:rsidRPr="00D76417">
        <w:rPr>
          <w:rFonts w:ascii="Times New Roman" w:hAnsi="Times New Roman" w:cs="Times New Roman"/>
          <w:sz w:val="24"/>
          <w:szCs w:val="24"/>
          <w:highlight w:val="yellow"/>
        </w:rPr>
        <w:t xml:space="preserve">em que </w:t>
      </w:r>
      <w:r w:rsidR="00A82382" w:rsidRPr="00D76417">
        <w:rPr>
          <w:rFonts w:ascii="Times New Roman" w:hAnsi="Times New Roman" w:cs="Times New Roman"/>
          <w:sz w:val="24"/>
          <w:szCs w:val="24"/>
          <w:highlight w:val="yellow"/>
        </w:rPr>
        <w:t xml:space="preserve">os </w:t>
      </w:r>
      <w:r w:rsidR="008679FC" w:rsidRPr="00D76417">
        <w:rPr>
          <w:rFonts w:ascii="Times New Roman" w:hAnsi="Times New Roman" w:cs="Times New Roman"/>
          <w:sz w:val="24"/>
          <w:szCs w:val="24"/>
          <w:highlight w:val="yellow"/>
        </w:rPr>
        <w:t>argumentos</w:t>
      </w:r>
      <w:r w:rsidR="00A82382" w:rsidRPr="00D76417">
        <w:rPr>
          <w:rFonts w:ascii="Times New Roman" w:hAnsi="Times New Roman" w:cs="Times New Roman"/>
          <w:sz w:val="24"/>
          <w:szCs w:val="24"/>
          <w:highlight w:val="yellow"/>
        </w:rPr>
        <w:t xml:space="preserve"> sejam apresentados.</w:t>
      </w:r>
      <w:r w:rsidR="00B805F7" w:rsidRPr="00D76417">
        <w:rPr>
          <w:rFonts w:ascii="Times New Roman" w:hAnsi="Times New Roman" w:cs="Times New Roman"/>
          <w:sz w:val="24"/>
          <w:szCs w:val="24"/>
          <w:highlight w:val="yellow"/>
        </w:rPr>
        <w:t xml:space="preserve"> </w:t>
      </w:r>
      <w:r w:rsidR="00F54B28" w:rsidRPr="00D76417">
        <w:rPr>
          <w:rFonts w:ascii="Times New Roman" w:hAnsi="Times New Roman" w:cs="Times New Roman"/>
          <w:sz w:val="24"/>
          <w:szCs w:val="24"/>
          <w:highlight w:val="yellow"/>
        </w:rPr>
        <w:t>Esperamos, desta forma, que seja possível ampliar o debate a respeito das noções associadas ao conceito</w:t>
      </w:r>
      <w:r w:rsidR="001217C0" w:rsidRPr="00D76417">
        <w:rPr>
          <w:rFonts w:ascii="Times New Roman" w:hAnsi="Times New Roman" w:cs="Times New Roman"/>
          <w:sz w:val="24"/>
          <w:szCs w:val="24"/>
          <w:highlight w:val="yellow"/>
        </w:rPr>
        <w:t>, assim como proporcionar novas reflexões sobre este conceito e sua aplicação.</w:t>
      </w:r>
      <w:r w:rsidR="00D76417" w:rsidRPr="00D76417">
        <w:rPr>
          <w:rFonts w:ascii="Times New Roman" w:hAnsi="Times New Roman" w:cs="Times New Roman"/>
          <w:sz w:val="24"/>
          <w:szCs w:val="24"/>
          <w:highlight w:val="yellow"/>
        </w:rPr>
        <w:t xml:space="preserve"> </w:t>
      </w:r>
      <w:r w:rsidR="00006271" w:rsidRPr="00D76417">
        <w:rPr>
          <w:rFonts w:ascii="Times New Roman" w:hAnsi="Times New Roman" w:cs="Times New Roman"/>
          <w:sz w:val="24"/>
          <w:szCs w:val="24"/>
          <w:highlight w:val="yellow"/>
        </w:rPr>
        <w:t>Diante do exposto, na seção seguinte serão apresentadas as considerações finais deste artigo.</w:t>
      </w:r>
    </w:p>
    <w:p w14:paraId="5E7555C2" w14:textId="77777777" w:rsidR="00D4627C" w:rsidRDefault="00D4627C" w:rsidP="00B0442E">
      <w:pPr>
        <w:pStyle w:val="Standard"/>
        <w:spacing w:line="360" w:lineRule="auto"/>
        <w:ind w:firstLine="708"/>
        <w:jc w:val="both"/>
        <w:rPr>
          <w:rFonts w:ascii="Times New Roman" w:hAnsi="Times New Roman" w:cs="Times New Roman"/>
          <w:sz w:val="24"/>
          <w:szCs w:val="24"/>
        </w:rPr>
      </w:pPr>
    </w:p>
    <w:p w14:paraId="1454BAB7" w14:textId="0C6A515E" w:rsidR="00194764" w:rsidRDefault="00194764" w:rsidP="00194764">
      <w:pPr>
        <w:pStyle w:val="Ttulo1"/>
        <w:spacing w:before="0"/>
        <w:rPr>
          <w:rFonts w:ascii="Times New Roman" w:hAnsi="Times New Roman" w:cs="Times New Roman"/>
          <w:b/>
          <w:color w:val="auto"/>
          <w:sz w:val="24"/>
          <w:szCs w:val="24"/>
        </w:rPr>
      </w:pPr>
      <w:r>
        <w:rPr>
          <w:rFonts w:ascii="Times New Roman" w:hAnsi="Times New Roman" w:cs="Times New Roman"/>
          <w:b/>
          <w:color w:val="auto"/>
          <w:sz w:val="24"/>
          <w:szCs w:val="24"/>
        </w:rPr>
        <w:t>Considerações finais</w:t>
      </w:r>
    </w:p>
    <w:p w14:paraId="118BAEAA" w14:textId="1E96D8FF" w:rsidR="00194764" w:rsidRDefault="00194764" w:rsidP="00194764">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artigo teve como </w:t>
      </w:r>
      <w:r w:rsidRPr="009E7971">
        <w:rPr>
          <w:rFonts w:ascii="Times New Roman" w:hAnsi="Times New Roman" w:cs="Times New Roman"/>
          <w:sz w:val="24"/>
          <w:szCs w:val="24"/>
          <w:highlight w:val="yellow"/>
        </w:rPr>
        <w:t>objetivo detalhar as bases conceituais</w:t>
      </w:r>
      <w:r w:rsidR="00914F34" w:rsidRPr="009E7971">
        <w:rPr>
          <w:rFonts w:ascii="Times New Roman" w:hAnsi="Times New Roman" w:cs="Times New Roman"/>
          <w:sz w:val="24"/>
          <w:szCs w:val="24"/>
          <w:highlight w:val="yellow"/>
        </w:rPr>
        <w:t xml:space="preserve">, </w:t>
      </w:r>
      <w:r w:rsidRPr="009E7971">
        <w:rPr>
          <w:rFonts w:ascii="Times New Roman" w:hAnsi="Times New Roman" w:cs="Times New Roman"/>
          <w:sz w:val="24"/>
          <w:szCs w:val="24"/>
          <w:highlight w:val="yellow"/>
        </w:rPr>
        <w:t>premissas metodológicas</w:t>
      </w:r>
      <w:r w:rsidR="00914F34" w:rsidRPr="009E7971">
        <w:rPr>
          <w:rFonts w:ascii="Times New Roman" w:hAnsi="Times New Roman" w:cs="Times New Roman"/>
          <w:sz w:val="24"/>
          <w:szCs w:val="24"/>
          <w:highlight w:val="yellow"/>
        </w:rPr>
        <w:t xml:space="preserve"> e a operacionalização</w:t>
      </w:r>
      <w:r w:rsidRPr="009E7971">
        <w:rPr>
          <w:rFonts w:ascii="Times New Roman" w:hAnsi="Times New Roman" w:cs="Times New Roman"/>
          <w:sz w:val="24"/>
          <w:szCs w:val="24"/>
          <w:highlight w:val="yellow"/>
        </w:rPr>
        <w:t xml:space="preserve"> do Quebra-cabeças Conceitual Infinito</w:t>
      </w:r>
      <w:r w:rsidR="00267AD2" w:rsidRPr="009E7971">
        <w:rPr>
          <w:rFonts w:ascii="Times New Roman" w:hAnsi="Times New Roman" w:cs="Times New Roman"/>
          <w:sz w:val="24"/>
          <w:szCs w:val="24"/>
          <w:highlight w:val="yellow"/>
        </w:rPr>
        <w:t>, dedicado à reflexão sobre conceitos, no âmbito dos Estudos Organizacionais</w:t>
      </w:r>
      <w:r w:rsidRPr="009E7971">
        <w:rPr>
          <w:rFonts w:ascii="Times New Roman" w:hAnsi="Times New Roman" w:cs="Times New Roman"/>
          <w:sz w:val="24"/>
          <w:szCs w:val="24"/>
          <w:highlight w:val="yellow"/>
        </w:rPr>
        <w:t>.</w:t>
      </w:r>
      <w:r>
        <w:rPr>
          <w:rFonts w:ascii="Times New Roman" w:hAnsi="Times New Roman" w:cs="Times New Roman"/>
          <w:sz w:val="24"/>
          <w:szCs w:val="24"/>
        </w:rPr>
        <w:t xml:space="preserve"> Defendemos que tal proposta privilegia perspectivas de pesquisa vinculadas a </w:t>
      </w:r>
      <w:r w:rsidR="00AD2BD4">
        <w:rPr>
          <w:rFonts w:ascii="Times New Roman" w:hAnsi="Times New Roman" w:cs="Times New Roman"/>
          <w:sz w:val="24"/>
          <w:szCs w:val="24"/>
        </w:rPr>
        <w:t>concepções</w:t>
      </w:r>
      <w:r>
        <w:rPr>
          <w:rFonts w:ascii="Times New Roman" w:hAnsi="Times New Roman" w:cs="Times New Roman"/>
          <w:sz w:val="24"/>
          <w:szCs w:val="24"/>
        </w:rPr>
        <w:t xml:space="preserve"> revisionistas, reflexivas, históricas e apoiadas sobre o discurso.</w:t>
      </w:r>
    </w:p>
    <w:p w14:paraId="36B85B5E" w14:textId="77777777" w:rsidR="00194764" w:rsidRDefault="00194764" w:rsidP="00194764">
      <w:pPr>
        <w:pStyle w:val="Standar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À proposta metodológica apresentada pretende-se relacionar as críticas de anacronismo e desassociação do contexto sócio-histórico na elaboração conceitual e teorização organizacional, em seu paradigma dominante (RAMOS, 1981; MATITZ; VIZEU, 2012; MOURA, 2014), assim como do direcionamento ideológico das </w:t>
      </w:r>
      <w:r>
        <w:rPr>
          <w:rFonts w:ascii="Times New Roman" w:hAnsi="Times New Roman" w:cs="Times New Roman"/>
          <w:sz w:val="24"/>
          <w:szCs w:val="24"/>
        </w:rPr>
        <w:lastRenderedPageBreak/>
        <w:t xml:space="preserve">teorizações e conceituais organizacionais (TRAGTENBERG, 1992; 2005; BARRETO, 2014; SEIFERT; VIZEU, 2014). </w:t>
      </w:r>
    </w:p>
    <w:p w14:paraId="5995F40C" w14:textId="5ABBD59D" w:rsidR="00194764" w:rsidRDefault="00194764" w:rsidP="00194764">
      <w:pPr>
        <w:spacing w:after="0" w:line="360" w:lineRule="auto"/>
        <w:ind w:firstLine="708"/>
        <w:jc w:val="both"/>
        <w:rPr>
          <w:rFonts w:ascii="Times New Roman" w:hAnsi="Times New Roman" w:cs="Times New Roman"/>
          <w:sz w:val="24"/>
          <w:szCs w:val="24"/>
        </w:rPr>
      </w:pPr>
      <w:r w:rsidRPr="007870A5">
        <w:rPr>
          <w:rFonts w:ascii="Times New Roman" w:hAnsi="Times New Roman" w:cs="Times New Roman"/>
          <w:sz w:val="24"/>
          <w:szCs w:val="24"/>
          <w:highlight w:val="cyan"/>
        </w:rPr>
        <w:t xml:space="preserve">A partir destas questões, </w:t>
      </w:r>
      <w:r w:rsidR="00F17899" w:rsidRPr="007870A5">
        <w:rPr>
          <w:rFonts w:ascii="Times New Roman" w:hAnsi="Times New Roman" w:cs="Times New Roman"/>
          <w:sz w:val="24"/>
          <w:szCs w:val="24"/>
          <w:highlight w:val="cyan"/>
        </w:rPr>
        <w:t>pretendemos</w:t>
      </w:r>
      <w:r w:rsidRPr="007870A5">
        <w:rPr>
          <w:rFonts w:ascii="Times New Roman" w:hAnsi="Times New Roman" w:cs="Times New Roman"/>
          <w:sz w:val="24"/>
          <w:szCs w:val="24"/>
          <w:highlight w:val="cyan"/>
        </w:rPr>
        <w:t xml:space="preserve"> viabilizar uma proposta metodológica que proporcione uma interpretação de perspectivas ideológicas relacionadas à elaboração de conceitos presentes </w:t>
      </w:r>
      <w:r w:rsidR="00B31242" w:rsidRPr="007870A5">
        <w:rPr>
          <w:rFonts w:ascii="Times New Roman" w:hAnsi="Times New Roman" w:cs="Times New Roman"/>
          <w:sz w:val="24"/>
          <w:szCs w:val="24"/>
          <w:highlight w:val="cyan"/>
        </w:rPr>
        <w:t>na Administração</w:t>
      </w:r>
      <w:r w:rsidRPr="007870A5">
        <w:rPr>
          <w:rFonts w:ascii="Times New Roman" w:hAnsi="Times New Roman" w:cs="Times New Roman"/>
          <w:sz w:val="24"/>
          <w:szCs w:val="24"/>
          <w:highlight w:val="cyan"/>
        </w:rPr>
        <w:t>, a partir de uma análise discursiva historicamente orientada.</w:t>
      </w:r>
      <w:r>
        <w:rPr>
          <w:rFonts w:ascii="Times New Roman" w:hAnsi="Times New Roman" w:cs="Times New Roman"/>
          <w:sz w:val="24"/>
          <w:szCs w:val="24"/>
        </w:rPr>
        <w:t xml:space="preserve"> Para tanto, foram acessadas a perspectiva dos ECD, propostas por Van Dijk (1990; 2006; 2012; 2015) e </w:t>
      </w:r>
      <w:r>
        <w:rPr>
          <w:rFonts w:ascii="Times New Roman" w:hAnsi="Times New Roman" w:cs="Times New Roman"/>
          <w:sz w:val="24"/>
        </w:rPr>
        <w:t xml:space="preserve">na </w:t>
      </w:r>
      <w:r>
        <w:rPr>
          <w:rFonts w:ascii="Times New Roman" w:hAnsi="Times New Roman" w:cs="Times New Roman"/>
          <w:sz w:val="24"/>
          <w:szCs w:val="24"/>
        </w:rPr>
        <w:t>perspectiva da História dos Conceitos, de Koselleck (1989; 1992; 2006; 2012) para desenvolvimento histórico-conceitual, além das características próprias do método.</w:t>
      </w:r>
    </w:p>
    <w:p w14:paraId="68C05476" w14:textId="77777777" w:rsidR="00194764" w:rsidRPr="00C40C17" w:rsidRDefault="00194764" w:rsidP="00194764">
      <w:pPr>
        <w:spacing w:after="0" w:line="360" w:lineRule="auto"/>
        <w:ind w:firstLine="708"/>
        <w:jc w:val="both"/>
        <w:rPr>
          <w:rFonts w:ascii="Times New Roman" w:hAnsi="Times New Roman" w:cs="Times New Roman"/>
          <w:sz w:val="24"/>
          <w:szCs w:val="24"/>
          <w:highlight w:val="cyan"/>
        </w:rPr>
      </w:pPr>
      <w:r w:rsidRPr="00C40C17">
        <w:rPr>
          <w:rFonts w:ascii="Times New Roman" w:hAnsi="Times New Roman" w:cs="Times New Roman"/>
          <w:sz w:val="24"/>
          <w:szCs w:val="24"/>
          <w:highlight w:val="cyan"/>
        </w:rPr>
        <w:t xml:space="preserve">Do ponto de vista dos ECD, são destacados o caráter crítico-reflexivo associado ao discurso, a análise léxica, a orientação ideológica da construção simbólica o acesso aos eixos cognição, contexto e discurso. Da perspectiva da Histórica dos Conceitos forma acessados a possibilidade de análise sincrônica, importância do contexto social, direcionamento à análise conceitual e possibilidade de orientação ideológica do conceito. </w:t>
      </w:r>
    </w:p>
    <w:p w14:paraId="3575267C" w14:textId="77777777" w:rsidR="00194764" w:rsidRDefault="00194764" w:rsidP="00194764">
      <w:pPr>
        <w:spacing w:after="0" w:line="360" w:lineRule="auto"/>
        <w:ind w:firstLine="708"/>
        <w:jc w:val="both"/>
        <w:rPr>
          <w:rFonts w:ascii="Times New Roman" w:hAnsi="Times New Roman" w:cs="Times New Roman"/>
          <w:sz w:val="24"/>
          <w:szCs w:val="24"/>
        </w:rPr>
      </w:pPr>
      <w:r w:rsidRPr="00C40C17">
        <w:rPr>
          <w:rFonts w:ascii="Times New Roman" w:hAnsi="Times New Roman" w:cs="Times New Roman"/>
          <w:sz w:val="24"/>
          <w:szCs w:val="24"/>
          <w:highlight w:val="cyan"/>
        </w:rPr>
        <w:t>Já no que se refere aos elementos próprios, o Quebra-cabeças Conceitual Infinito se propõe a operacionalizar uma multiplicidade de discursos, inseridos no mesmo contexto, oportunizando uma constituição ampliada e mutável das concepções associadas a um conceito, em determinada sociedade e período histórico.</w:t>
      </w:r>
    </w:p>
    <w:p w14:paraId="371EA8E3" w14:textId="77777777" w:rsidR="00194764" w:rsidRDefault="00194764" w:rsidP="001947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Contudo, o método também apresenta limitações. No que se refere a estas, podemos destacar as necessidades de estabelecer claramente os atores discursivos que irão compor o </w:t>
      </w:r>
      <w:r>
        <w:rPr>
          <w:rFonts w:ascii="Times New Roman" w:hAnsi="Times New Roman" w:cs="Times New Roman"/>
          <w:i/>
          <w:iCs/>
          <w:sz w:val="24"/>
          <w:szCs w:val="24"/>
        </w:rPr>
        <w:t xml:space="preserve">corpus </w:t>
      </w:r>
      <w:r>
        <w:rPr>
          <w:rFonts w:ascii="Times New Roman" w:hAnsi="Times New Roman" w:cs="Times New Roman"/>
          <w:sz w:val="24"/>
          <w:szCs w:val="24"/>
        </w:rPr>
        <w:t xml:space="preserve">e sua análise, as bases para delimitação temporal da análise e os procedimentos para escolha das fontes que irão compor o </w:t>
      </w:r>
      <w:r>
        <w:rPr>
          <w:rFonts w:ascii="Times New Roman" w:hAnsi="Times New Roman" w:cs="Times New Roman"/>
          <w:i/>
          <w:iCs/>
          <w:sz w:val="24"/>
          <w:szCs w:val="24"/>
        </w:rPr>
        <w:t>corpus</w:t>
      </w:r>
      <w:r>
        <w:rPr>
          <w:rFonts w:ascii="Times New Roman" w:hAnsi="Times New Roman" w:cs="Times New Roman"/>
          <w:sz w:val="24"/>
          <w:szCs w:val="24"/>
        </w:rPr>
        <w:t xml:space="preserve"> em questão, assim como de sua relevância histórica. A possibilidade de minimizar tais limitações se vincula, inclusive, ao estabelecimento de procedimentos e bases analíticas claras no decorrer do procedimento de pesquisa e análise.</w:t>
      </w:r>
    </w:p>
    <w:p w14:paraId="2E41E867" w14:textId="77777777" w:rsidR="00194764" w:rsidRDefault="00194764" w:rsidP="001947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 pretende-se com esta proposta metodológica, oportunizar novas interpretações relativas a determinado conceito, possibilitando desmembramento de um possível caráter ideológico ilusório. Pretendemos também viabilizar a ação individual ativa na nova construção de sentido entre conceitos no campo da Administração.</w:t>
      </w:r>
    </w:p>
    <w:p w14:paraId="21DE7E56" w14:textId="77777777" w:rsidR="00131F05" w:rsidRDefault="00131F05" w:rsidP="00131F05">
      <w:pPr>
        <w:spacing w:after="0" w:line="240" w:lineRule="auto"/>
        <w:rPr>
          <w:rFonts w:ascii="Times New Roman" w:hAnsi="Times New Roman" w:cs="Times New Roman"/>
          <w:sz w:val="24"/>
          <w:szCs w:val="24"/>
        </w:rPr>
      </w:pPr>
    </w:p>
    <w:p w14:paraId="6FA17B49" w14:textId="77777777" w:rsidR="00131F05" w:rsidRDefault="00131F05" w:rsidP="00131F05">
      <w:pPr>
        <w:spacing w:after="0" w:line="240" w:lineRule="auto"/>
        <w:rPr>
          <w:rFonts w:ascii="Times New Roman" w:hAnsi="Times New Roman" w:cs="Times New Roman"/>
          <w:sz w:val="24"/>
          <w:szCs w:val="24"/>
        </w:rPr>
      </w:pPr>
    </w:p>
    <w:p w14:paraId="21039BC1" w14:textId="77777777" w:rsidR="00131F05" w:rsidRDefault="00131F05" w:rsidP="00131F05">
      <w:pPr>
        <w:pStyle w:val="Ttulo1"/>
        <w:spacing w:before="0"/>
        <w:rPr>
          <w:rFonts w:ascii="Times New Roman" w:hAnsi="Times New Roman" w:cs="Times New Roman"/>
          <w:b/>
          <w:color w:val="auto"/>
          <w:sz w:val="24"/>
          <w:szCs w:val="24"/>
        </w:rPr>
      </w:pPr>
      <w:r>
        <w:rPr>
          <w:rFonts w:ascii="Times New Roman" w:hAnsi="Times New Roman" w:cs="Times New Roman"/>
          <w:b/>
          <w:color w:val="auto"/>
          <w:sz w:val="24"/>
          <w:szCs w:val="24"/>
        </w:rPr>
        <w:t>Referências</w:t>
      </w:r>
    </w:p>
    <w:p w14:paraId="2AB921A9" w14:textId="0853A94A" w:rsidR="00021564" w:rsidRDefault="00021564" w:rsidP="00021564">
      <w:pPr>
        <w:pStyle w:val="Standard"/>
        <w:jc w:val="both"/>
        <w:rPr>
          <w:rFonts w:ascii="Times New Roman" w:hAnsi="Times New Roman" w:cs="Times New Roman"/>
          <w:sz w:val="24"/>
          <w:szCs w:val="24"/>
        </w:rPr>
      </w:pPr>
      <w:r w:rsidRPr="00021564">
        <w:rPr>
          <w:rFonts w:ascii="Times New Roman" w:hAnsi="Times New Roman" w:cs="Times New Roman"/>
          <w:sz w:val="24"/>
          <w:szCs w:val="24"/>
        </w:rPr>
        <w:t>BARRETO, T. F. Ética ou ideologia empresarial? In: ROCHA, H.;</w:t>
      </w:r>
      <w:r>
        <w:rPr>
          <w:rFonts w:ascii="Times New Roman" w:hAnsi="Times New Roman" w:cs="Times New Roman"/>
          <w:sz w:val="24"/>
          <w:szCs w:val="24"/>
        </w:rPr>
        <w:t xml:space="preserve"> </w:t>
      </w:r>
      <w:r w:rsidRPr="00021564">
        <w:rPr>
          <w:rFonts w:ascii="Times New Roman" w:hAnsi="Times New Roman" w:cs="Times New Roman"/>
          <w:sz w:val="24"/>
          <w:szCs w:val="24"/>
        </w:rPr>
        <w:t>CASTRO, R.; VIZEU,</w:t>
      </w:r>
      <w:r>
        <w:rPr>
          <w:rFonts w:ascii="Times New Roman" w:hAnsi="Times New Roman" w:cs="Times New Roman"/>
          <w:sz w:val="24"/>
          <w:szCs w:val="24"/>
        </w:rPr>
        <w:t xml:space="preserve"> </w:t>
      </w:r>
      <w:r w:rsidRPr="00021564">
        <w:rPr>
          <w:rFonts w:ascii="Times New Roman" w:hAnsi="Times New Roman" w:cs="Times New Roman"/>
          <w:sz w:val="24"/>
          <w:szCs w:val="24"/>
        </w:rPr>
        <w:t xml:space="preserve">A. (Org.). </w:t>
      </w:r>
      <w:r w:rsidRPr="00A7342E">
        <w:rPr>
          <w:rFonts w:ascii="Times New Roman" w:hAnsi="Times New Roman" w:cs="Times New Roman"/>
          <w:b/>
          <w:bCs/>
          <w:sz w:val="24"/>
          <w:szCs w:val="24"/>
        </w:rPr>
        <w:t>Comunicação e ideologia.</w:t>
      </w:r>
      <w:r w:rsidRPr="00021564">
        <w:rPr>
          <w:rFonts w:ascii="Times New Roman" w:hAnsi="Times New Roman" w:cs="Times New Roman"/>
          <w:sz w:val="24"/>
          <w:szCs w:val="24"/>
        </w:rPr>
        <w:t xml:space="preserve"> Recife: Ed.</w:t>
      </w:r>
      <w:r>
        <w:rPr>
          <w:rFonts w:ascii="Times New Roman" w:hAnsi="Times New Roman" w:cs="Times New Roman"/>
          <w:sz w:val="24"/>
          <w:szCs w:val="24"/>
        </w:rPr>
        <w:t xml:space="preserve"> </w:t>
      </w:r>
      <w:r w:rsidRPr="00021564">
        <w:rPr>
          <w:rFonts w:ascii="Times New Roman" w:hAnsi="Times New Roman" w:cs="Times New Roman"/>
          <w:sz w:val="24"/>
          <w:szCs w:val="24"/>
        </w:rPr>
        <w:t>UFPE, 2014. p. 285-312.</w:t>
      </w:r>
    </w:p>
    <w:p w14:paraId="62182C99" w14:textId="77777777" w:rsidR="00021564" w:rsidRPr="00021564" w:rsidRDefault="00021564" w:rsidP="00021564">
      <w:pPr>
        <w:pStyle w:val="Standard"/>
        <w:jc w:val="both"/>
        <w:rPr>
          <w:rFonts w:ascii="Times New Roman" w:hAnsi="Times New Roman" w:cs="Times New Roman"/>
          <w:sz w:val="24"/>
          <w:szCs w:val="24"/>
        </w:rPr>
      </w:pPr>
    </w:p>
    <w:p w14:paraId="31CCDB99" w14:textId="126C4084" w:rsidR="00021564" w:rsidRPr="001F4653" w:rsidRDefault="00021564" w:rsidP="00021564">
      <w:pPr>
        <w:pStyle w:val="Standard"/>
        <w:jc w:val="both"/>
        <w:rPr>
          <w:rFonts w:ascii="Times New Roman" w:hAnsi="Times New Roman" w:cs="Times New Roman"/>
          <w:sz w:val="24"/>
          <w:szCs w:val="24"/>
          <w:lang w:val="en-US"/>
        </w:rPr>
      </w:pPr>
      <w:r w:rsidRPr="00021564">
        <w:rPr>
          <w:rFonts w:ascii="Times New Roman" w:hAnsi="Times New Roman" w:cs="Times New Roman"/>
          <w:sz w:val="24"/>
          <w:szCs w:val="24"/>
        </w:rPr>
        <w:lastRenderedPageBreak/>
        <w:t>BÉHAR, A. H. Meritocracia enquanto ferramenta da ideologia</w:t>
      </w:r>
      <w:r>
        <w:rPr>
          <w:rFonts w:ascii="Times New Roman" w:hAnsi="Times New Roman" w:cs="Times New Roman"/>
          <w:sz w:val="24"/>
          <w:szCs w:val="24"/>
        </w:rPr>
        <w:t xml:space="preserve"> </w:t>
      </w:r>
      <w:r w:rsidRPr="00021564">
        <w:rPr>
          <w:rFonts w:ascii="Times New Roman" w:hAnsi="Times New Roman" w:cs="Times New Roman"/>
          <w:sz w:val="24"/>
          <w:szCs w:val="24"/>
        </w:rPr>
        <w:t>gerencialista na captura da subjetividade e individualização das</w:t>
      </w:r>
      <w:r>
        <w:rPr>
          <w:rFonts w:ascii="Times New Roman" w:hAnsi="Times New Roman" w:cs="Times New Roman"/>
          <w:sz w:val="24"/>
          <w:szCs w:val="24"/>
        </w:rPr>
        <w:t xml:space="preserve"> </w:t>
      </w:r>
      <w:r w:rsidRPr="00021564">
        <w:rPr>
          <w:rFonts w:ascii="Times New Roman" w:hAnsi="Times New Roman" w:cs="Times New Roman"/>
          <w:sz w:val="24"/>
          <w:szCs w:val="24"/>
        </w:rPr>
        <w:t xml:space="preserve">relações de trabalho: uma reflexão crítica. </w:t>
      </w:r>
      <w:proofErr w:type="spellStart"/>
      <w:r w:rsidRPr="001F4653">
        <w:rPr>
          <w:rFonts w:ascii="Times New Roman" w:hAnsi="Times New Roman" w:cs="Times New Roman"/>
          <w:b/>
          <w:bCs/>
          <w:sz w:val="24"/>
          <w:szCs w:val="24"/>
          <w:lang w:val="en-US"/>
        </w:rPr>
        <w:t>Organizações</w:t>
      </w:r>
      <w:proofErr w:type="spellEnd"/>
      <w:r w:rsidRPr="001F4653">
        <w:rPr>
          <w:rFonts w:ascii="Times New Roman" w:hAnsi="Times New Roman" w:cs="Times New Roman"/>
          <w:b/>
          <w:bCs/>
          <w:sz w:val="24"/>
          <w:szCs w:val="24"/>
          <w:lang w:val="en-US"/>
        </w:rPr>
        <w:t xml:space="preserve"> &amp; Sociedade</w:t>
      </w:r>
      <w:r w:rsidRPr="001F4653">
        <w:rPr>
          <w:rFonts w:ascii="Times New Roman" w:hAnsi="Times New Roman" w:cs="Times New Roman"/>
          <w:sz w:val="24"/>
          <w:szCs w:val="24"/>
          <w:lang w:val="en-US"/>
        </w:rPr>
        <w:t>, v. 26, n. 89, p. 249-268, 2019.</w:t>
      </w:r>
    </w:p>
    <w:p w14:paraId="02C003D3" w14:textId="77777777" w:rsidR="00021564" w:rsidRPr="001F4653" w:rsidRDefault="00021564" w:rsidP="00021564">
      <w:pPr>
        <w:pStyle w:val="Standard"/>
        <w:jc w:val="both"/>
        <w:rPr>
          <w:rFonts w:ascii="Times New Roman" w:hAnsi="Times New Roman" w:cs="Times New Roman"/>
          <w:sz w:val="24"/>
          <w:szCs w:val="24"/>
          <w:lang w:val="en-US"/>
        </w:rPr>
      </w:pPr>
    </w:p>
    <w:p w14:paraId="43CCB337" w14:textId="1CE2132E" w:rsidR="0079541B" w:rsidRDefault="0079541B" w:rsidP="0079541B">
      <w:pPr>
        <w:pStyle w:val="Standard"/>
        <w:jc w:val="both"/>
        <w:rPr>
          <w:rFonts w:ascii="Times New Roman" w:hAnsi="Times New Roman" w:cs="Times New Roman"/>
          <w:sz w:val="24"/>
          <w:szCs w:val="24"/>
          <w:lang w:val="en-US"/>
        </w:rPr>
      </w:pPr>
      <w:r w:rsidRPr="0079541B">
        <w:rPr>
          <w:rFonts w:ascii="Times New Roman" w:hAnsi="Times New Roman" w:cs="Times New Roman"/>
          <w:sz w:val="24"/>
          <w:szCs w:val="24"/>
          <w:lang w:val="en-US"/>
        </w:rPr>
        <w:t xml:space="preserve">CHANDLER, A. </w:t>
      </w:r>
      <w:proofErr w:type="gramStart"/>
      <w:r w:rsidRPr="00A7342E">
        <w:rPr>
          <w:rFonts w:ascii="Times New Roman" w:hAnsi="Times New Roman" w:cs="Times New Roman"/>
          <w:b/>
          <w:bCs/>
          <w:sz w:val="24"/>
          <w:szCs w:val="24"/>
          <w:lang w:val="en-US"/>
        </w:rPr>
        <w:t>Strategy</w:t>
      </w:r>
      <w:proofErr w:type="gramEnd"/>
      <w:r w:rsidRPr="00A7342E">
        <w:rPr>
          <w:rFonts w:ascii="Times New Roman" w:hAnsi="Times New Roman" w:cs="Times New Roman"/>
          <w:b/>
          <w:bCs/>
          <w:sz w:val="24"/>
          <w:szCs w:val="24"/>
          <w:lang w:val="en-US"/>
        </w:rPr>
        <w:t xml:space="preserve"> and structure: chapters in the history of the industrial enterprise</w:t>
      </w:r>
      <w:r w:rsidRPr="0079541B">
        <w:rPr>
          <w:rFonts w:ascii="Times New Roman" w:hAnsi="Times New Roman" w:cs="Times New Roman"/>
          <w:sz w:val="24"/>
          <w:szCs w:val="24"/>
          <w:lang w:val="en-US"/>
        </w:rPr>
        <w:t>. Cambridge, MA: The MIT Press, 1963.</w:t>
      </w:r>
    </w:p>
    <w:p w14:paraId="20DEF159" w14:textId="77777777" w:rsidR="0079541B" w:rsidRPr="0079541B" w:rsidRDefault="0079541B" w:rsidP="0079541B">
      <w:pPr>
        <w:pStyle w:val="Standard"/>
        <w:jc w:val="both"/>
        <w:rPr>
          <w:rFonts w:ascii="Times New Roman" w:hAnsi="Times New Roman" w:cs="Times New Roman"/>
          <w:sz w:val="24"/>
          <w:szCs w:val="24"/>
          <w:lang w:val="en-US"/>
        </w:rPr>
      </w:pPr>
    </w:p>
    <w:p w14:paraId="69E9C6F7" w14:textId="36619645" w:rsidR="0079541B" w:rsidRDefault="0079541B" w:rsidP="0079541B">
      <w:pPr>
        <w:pStyle w:val="Standard"/>
        <w:jc w:val="both"/>
        <w:rPr>
          <w:rFonts w:ascii="Times New Roman" w:hAnsi="Times New Roman" w:cs="Times New Roman"/>
          <w:sz w:val="24"/>
          <w:szCs w:val="24"/>
        </w:rPr>
      </w:pPr>
      <w:r w:rsidRPr="0079541B">
        <w:rPr>
          <w:rFonts w:ascii="Times New Roman" w:hAnsi="Times New Roman" w:cs="Times New Roman"/>
          <w:sz w:val="24"/>
          <w:szCs w:val="24"/>
          <w:lang w:val="en-US"/>
        </w:rPr>
        <w:t xml:space="preserve">CHANDLER, A. </w:t>
      </w:r>
      <w:r w:rsidRPr="00A7342E">
        <w:rPr>
          <w:rFonts w:ascii="Times New Roman" w:hAnsi="Times New Roman" w:cs="Times New Roman"/>
          <w:b/>
          <w:bCs/>
          <w:sz w:val="24"/>
          <w:szCs w:val="24"/>
          <w:lang w:val="en-US"/>
        </w:rPr>
        <w:t>The visible hand: the managerial revolution in American business</w:t>
      </w:r>
      <w:r w:rsidRPr="0079541B">
        <w:rPr>
          <w:rFonts w:ascii="Times New Roman" w:hAnsi="Times New Roman" w:cs="Times New Roman"/>
          <w:sz w:val="24"/>
          <w:szCs w:val="24"/>
          <w:lang w:val="en-US"/>
        </w:rPr>
        <w:t xml:space="preserve">. </w:t>
      </w:r>
      <w:r w:rsidRPr="0079541B">
        <w:rPr>
          <w:rFonts w:ascii="Times New Roman" w:hAnsi="Times New Roman" w:cs="Times New Roman"/>
          <w:sz w:val="24"/>
          <w:szCs w:val="24"/>
        </w:rPr>
        <w:t xml:space="preserve">Cambridge, MA/London: The </w:t>
      </w:r>
      <w:proofErr w:type="spellStart"/>
      <w:r w:rsidRPr="0079541B">
        <w:rPr>
          <w:rFonts w:ascii="Times New Roman" w:hAnsi="Times New Roman" w:cs="Times New Roman"/>
          <w:sz w:val="24"/>
          <w:szCs w:val="24"/>
        </w:rPr>
        <w:t>Belknap</w:t>
      </w:r>
      <w:proofErr w:type="spellEnd"/>
      <w:r w:rsidRPr="0079541B">
        <w:rPr>
          <w:rFonts w:ascii="Times New Roman" w:hAnsi="Times New Roman" w:cs="Times New Roman"/>
          <w:sz w:val="24"/>
          <w:szCs w:val="24"/>
        </w:rPr>
        <w:t xml:space="preserve"> Press, 1999.</w:t>
      </w:r>
    </w:p>
    <w:p w14:paraId="62E70B3A" w14:textId="77777777" w:rsidR="0079541B" w:rsidRDefault="0079541B" w:rsidP="0079541B">
      <w:pPr>
        <w:pStyle w:val="Standard"/>
        <w:jc w:val="both"/>
        <w:rPr>
          <w:rFonts w:ascii="Times New Roman" w:hAnsi="Times New Roman" w:cs="Times New Roman"/>
          <w:sz w:val="24"/>
          <w:szCs w:val="24"/>
        </w:rPr>
      </w:pPr>
    </w:p>
    <w:p w14:paraId="227AF4E3" w14:textId="50691224" w:rsidR="00131F05" w:rsidRDefault="00131F05" w:rsidP="0079541B">
      <w:pPr>
        <w:pStyle w:val="Standard"/>
        <w:jc w:val="both"/>
      </w:pPr>
      <w:r>
        <w:rPr>
          <w:rFonts w:ascii="Times New Roman" w:hAnsi="Times New Roman" w:cs="Times New Roman"/>
          <w:sz w:val="24"/>
          <w:szCs w:val="24"/>
        </w:rPr>
        <w:t xml:space="preserve">COSTA, Alessandra de S. M.; BARROS, Denise F.; MARTINS, Paulo E. M.; Perspectiva histórica em Administração: novos objetos, novos problemas, novas abordagens. </w:t>
      </w:r>
      <w:r>
        <w:rPr>
          <w:rFonts w:ascii="Times New Roman" w:hAnsi="Times New Roman" w:cs="Times New Roman"/>
          <w:b/>
          <w:sz w:val="24"/>
          <w:szCs w:val="24"/>
        </w:rPr>
        <w:t>RAE</w:t>
      </w:r>
      <w:r>
        <w:rPr>
          <w:rFonts w:ascii="Times New Roman" w:hAnsi="Times New Roman" w:cs="Times New Roman"/>
          <w:sz w:val="24"/>
          <w:szCs w:val="24"/>
        </w:rPr>
        <w:t xml:space="preserve">, v.50, nº 3, </w:t>
      </w:r>
      <w:proofErr w:type="spellStart"/>
      <w:r>
        <w:rPr>
          <w:rFonts w:ascii="Times New Roman" w:hAnsi="Times New Roman" w:cs="Times New Roman"/>
          <w:sz w:val="24"/>
          <w:szCs w:val="24"/>
        </w:rPr>
        <w:t>jul</w:t>
      </w:r>
      <w:proofErr w:type="spellEnd"/>
      <w:r>
        <w:rPr>
          <w:rFonts w:ascii="Times New Roman" w:hAnsi="Times New Roman" w:cs="Times New Roman"/>
          <w:sz w:val="24"/>
          <w:szCs w:val="24"/>
        </w:rPr>
        <w:t>/set. 2010.</w:t>
      </w:r>
    </w:p>
    <w:p w14:paraId="62115DAA" w14:textId="77777777" w:rsidR="00131F05" w:rsidRDefault="00131F05" w:rsidP="00131F05">
      <w:pPr>
        <w:pStyle w:val="Standard"/>
        <w:jc w:val="both"/>
        <w:rPr>
          <w:rFonts w:ascii="Times New Roman" w:hAnsi="Times New Roman" w:cs="Times New Roman"/>
          <w:sz w:val="24"/>
          <w:szCs w:val="24"/>
        </w:rPr>
      </w:pPr>
    </w:p>
    <w:p w14:paraId="4F431B3F"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bCs/>
          <w:sz w:val="24"/>
          <w:szCs w:val="24"/>
        </w:rPr>
        <w:t xml:space="preserve">CRESWELL, John W. </w:t>
      </w:r>
      <w:r>
        <w:rPr>
          <w:rFonts w:ascii="Times New Roman" w:hAnsi="Times New Roman" w:cs="Times New Roman"/>
          <w:b/>
          <w:bCs/>
          <w:sz w:val="24"/>
          <w:szCs w:val="24"/>
        </w:rPr>
        <w:t xml:space="preserve">Projeto de pesquisa: métodos qualitativo, quantitativo e misto. </w:t>
      </w:r>
      <w:r>
        <w:rPr>
          <w:rFonts w:ascii="Times New Roman" w:hAnsi="Times New Roman" w:cs="Times New Roman"/>
          <w:bCs/>
          <w:sz w:val="24"/>
          <w:szCs w:val="24"/>
        </w:rPr>
        <w:t>3ª ed. Porto Alegre: Artmed, 2010.</w:t>
      </w:r>
    </w:p>
    <w:p w14:paraId="5C792D95" w14:textId="77777777" w:rsidR="00131F05" w:rsidRDefault="00131F05" w:rsidP="00131F05">
      <w:pPr>
        <w:pStyle w:val="Standard"/>
        <w:jc w:val="both"/>
        <w:rPr>
          <w:rFonts w:ascii="Times New Roman" w:hAnsi="Times New Roman" w:cs="Times New Roman"/>
          <w:sz w:val="24"/>
          <w:szCs w:val="24"/>
        </w:rPr>
      </w:pPr>
    </w:p>
    <w:p w14:paraId="2FD683F9" w14:textId="77777777" w:rsidR="00131F05" w:rsidRDefault="00131F05" w:rsidP="00131F05">
      <w:pPr>
        <w:pStyle w:val="Standard"/>
        <w:jc w:val="both"/>
      </w:pPr>
      <w:r>
        <w:rPr>
          <w:rFonts w:ascii="Times New Roman" w:hAnsi="Times New Roman" w:cs="Times New Roman"/>
          <w:sz w:val="24"/>
          <w:szCs w:val="24"/>
        </w:rPr>
        <w:t xml:space="preserve">CURADO, I. Pesquisa historiográfica em administração: uma proposta mercadológica. </w:t>
      </w:r>
      <w:r>
        <w:rPr>
          <w:rFonts w:ascii="Times New Roman" w:hAnsi="Times New Roman" w:cs="Times New Roman"/>
          <w:b/>
          <w:sz w:val="24"/>
          <w:szCs w:val="24"/>
        </w:rPr>
        <w:t>Encontro Nacional da Associação Nacional dos Programas de Pós-graduação em Administração</w:t>
      </w:r>
      <w:r>
        <w:rPr>
          <w:rFonts w:ascii="Times New Roman" w:hAnsi="Times New Roman" w:cs="Times New Roman"/>
          <w:sz w:val="24"/>
          <w:szCs w:val="24"/>
        </w:rPr>
        <w:t>, 25, 2001, Campinas. Anais. Campinas: ANPAD, 2001.</w:t>
      </w:r>
    </w:p>
    <w:p w14:paraId="5391AEF0" w14:textId="77777777" w:rsidR="00131F05" w:rsidRDefault="00131F05" w:rsidP="00131F05">
      <w:pPr>
        <w:spacing w:after="0" w:line="240" w:lineRule="auto"/>
        <w:jc w:val="both"/>
        <w:rPr>
          <w:rFonts w:ascii="Times New Roman" w:hAnsi="Times New Roman" w:cs="Times New Roman"/>
          <w:sz w:val="24"/>
          <w:szCs w:val="24"/>
        </w:rPr>
      </w:pPr>
    </w:p>
    <w:p w14:paraId="16F111F8" w14:textId="77777777" w:rsidR="00131F05" w:rsidRDefault="00131F05" w:rsidP="00131F05">
      <w:pPr>
        <w:pStyle w:val="Standard"/>
        <w:jc w:val="both"/>
      </w:pPr>
      <w:r>
        <w:rPr>
          <w:rFonts w:ascii="Times New Roman" w:hAnsi="Times New Roman" w:cs="Times New Roman"/>
          <w:bCs/>
          <w:sz w:val="24"/>
        </w:rPr>
        <w:t xml:space="preserve">DENZIN, Norman K.; LINCOLN, </w:t>
      </w:r>
      <w:proofErr w:type="spellStart"/>
      <w:r>
        <w:rPr>
          <w:rFonts w:ascii="Times New Roman" w:hAnsi="Times New Roman" w:cs="Times New Roman"/>
          <w:bCs/>
          <w:sz w:val="24"/>
        </w:rPr>
        <w:t>Yvonna</w:t>
      </w:r>
      <w:proofErr w:type="spellEnd"/>
      <w:r>
        <w:rPr>
          <w:rFonts w:ascii="Times New Roman" w:hAnsi="Times New Roman" w:cs="Times New Roman"/>
          <w:bCs/>
          <w:sz w:val="24"/>
        </w:rPr>
        <w:t xml:space="preserve">. A disciplina e a prática da pesquisa qualitativa. In: DENZIN, N. K.; LINCOLN, Y. </w:t>
      </w:r>
      <w:r>
        <w:rPr>
          <w:rFonts w:ascii="Times New Roman" w:hAnsi="Times New Roman" w:cs="Times New Roman"/>
          <w:b/>
          <w:bCs/>
          <w:sz w:val="24"/>
        </w:rPr>
        <w:t>O planejamento da pesquisa qualitativa: teorias e abordagens</w:t>
      </w:r>
      <w:r>
        <w:rPr>
          <w:rFonts w:ascii="Times New Roman" w:hAnsi="Times New Roman" w:cs="Times New Roman"/>
          <w:bCs/>
          <w:sz w:val="24"/>
        </w:rPr>
        <w:t>. Porto Alegre: Artmed, 2006.</w:t>
      </w:r>
    </w:p>
    <w:p w14:paraId="394B1655" w14:textId="77777777" w:rsidR="00131F05" w:rsidRDefault="00131F05" w:rsidP="00131F05">
      <w:pPr>
        <w:spacing w:after="0" w:line="240" w:lineRule="auto"/>
        <w:jc w:val="both"/>
        <w:rPr>
          <w:rFonts w:ascii="Times New Roman" w:hAnsi="Times New Roman" w:cs="Times New Roman"/>
          <w:sz w:val="24"/>
          <w:szCs w:val="24"/>
        </w:rPr>
      </w:pPr>
    </w:p>
    <w:p w14:paraId="10A4A069" w14:textId="77777777" w:rsidR="00131F05" w:rsidRDefault="00131F05" w:rsidP="00131F05">
      <w:pPr>
        <w:pStyle w:val="Standard"/>
        <w:jc w:val="both"/>
      </w:pPr>
      <w:r>
        <w:rPr>
          <w:rFonts w:ascii="Times New Roman" w:hAnsi="Times New Roman" w:cs="Times New Roman"/>
          <w:sz w:val="24"/>
          <w:szCs w:val="24"/>
        </w:rPr>
        <w:t xml:space="preserve">EAGLETON, T. </w:t>
      </w:r>
      <w:r>
        <w:rPr>
          <w:rFonts w:ascii="Times New Roman" w:hAnsi="Times New Roman" w:cs="Times New Roman"/>
          <w:b/>
          <w:sz w:val="24"/>
          <w:szCs w:val="24"/>
        </w:rPr>
        <w:t>Ideologia</w:t>
      </w:r>
      <w:r>
        <w:rPr>
          <w:rFonts w:ascii="Times New Roman" w:hAnsi="Times New Roman" w:cs="Times New Roman"/>
          <w:sz w:val="24"/>
          <w:szCs w:val="24"/>
        </w:rPr>
        <w:t>. São Paulo: UNEPS/BOITEMPO, 1997.</w:t>
      </w:r>
    </w:p>
    <w:p w14:paraId="16AA9458" w14:textId="77777777" w:rsidR="00131F05" w:rsidRDefault="00131F05" w:rsidP="00131F05">
      <w:pPr>
        <w:spacing w:after="0" w:line="240" w:lineRule="auto"/>
        <w:jc w:val="both"/>
        <w:rPr>
          <w:rFonts w:ascii="Times New Roman" w:hAnsi="Times New Roman" w:cs="Times New Roman"/>
          <w:sz w:val="24"/>
          <w:szCs w:val="24"/>
        </w:rPr>
      </w:pPr>
    </w:p>
    <w:p w14:paraId="2909B04A"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rPr>
        <w:t xml:space="preserve">FOUCAULT, M. </w:t>
      </w:r>
      <w:r>
        <w:rPr>
          <w:rFonts w:ascii="Times New Roman" w:hAnsi="Times New Roman" w:cs="Times New Roman"/>
          <w:b/>
          <w:sz w:val="24"/>
          <w:szCs w:val="24"/>
        </w:rPr>
        <w:t>As palavras e as coisas</w:t>
      </w:r>
      <w:r>
        <w:rPr>
          <w:rFonts w:ascii="Times New Roman" w:hAnsi="Times New Roman" w:cs="Times New Roman"/>
          <w:sz w:val="24"/>
          <w:szCs w:val="24"/>
        </w:rPr>
        <w:t xml:space="preserve">. São Paulo: Martins Fontes, 1999. </w:t>
      </w:r>
    </w:p>
    <w:p w14:paraId="73BCC2D3" w14:textId="77777777" w:rsidR="00131F05" w:rsidRDefault="00131F05" w:rsidP="00131F05">
      <w:pPr>
        <w:pStyle w:val="Standard"/>
        <w:jc w:val="both"/>
        <w:rPr>
          <w:rFonts w:ascii="Times New Roman" w:hAnsi="Times New Roman" w:cs="Times New Roman"/>
          <w:sz w:val="24"/>
          <w:szCs w:val="24"/>
        </w:rPr>
      </w:pPr>
    </w:p>
    <w:p w14:paraId="2B8AFE7B" w14:textId="77777777" w:rsidR="00131F05" w:rsidRDefault="00131F05" w:rsidP="00131F05">
      <w:pPr>
        <w:pStyle w:val="Standard"/>
        <w:jc w:val="both"/>
      </w:pPr>
      <w:r>
        <w:rPr>
          <w:rFonts w:ascii="Times New Roman" w:hAnsi="Times New Roman" w:cs="Times New Roman"/>
          <w:sz w:val="24"/>
          <w:szCs w:val="24"/>
        </w:rPr>
        <w:t xml:space="preserve">____________. </w:t>
      </w:r>
      <w:r>
        <w:rPr>
          <w:rFonts w:ascii="Times New Roman" w:hAnsi="Times New Roman" w:cs="Times New Roman"/>
          <w:b/>
          <w:sz w:val="24"/>
          <w:szCs w:val="24"/>
        </w:rPr>
        <w:t>Arqueologia do saber.</w:t>
      </w:r>
      <w:r>
        <w:rPr>
          <w:rFonts w:ascii="Times New Roman" w:hAnsi="Times New Roman" w:cs="Times New Roman"/>
          <w:sz w:val="24"/>
          <w:szCs w:val="24"/>
        </w:rPr>
        <w:t xml:space="preserve"> Rio de Janeiro: Forenses, 2008.</w:t>
      </w:r>
    </w:p>
    <w:p w14:paraId="0E5188D5" w14:textId="77777777" w:rsidR="00131F05" w:rsidRDefault="00131F05" w:rsidP="00131F05">
      <w:pPr>
        <w:spacing w:after="0"/>
        <w:jc w:val="both"/>
      </w:pPr>
    </w:p>
    <w:p w14:paraId="68FB062E"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 </w:t>
      </w:r>
      <w:r>
        <w:rPr>
          <w:rFonts w:ascii="Times New Roman" w:hAnsi="Times New Roman" w:cs="Times New Roman"/>
          <w:b/>
          <w:sz w:val="24"/>
          <w:szCs w:val="24"/>
        </w:rPr>
        <w:t xml:space="preserve">A ordem do discurso: aula inaugural no </w:t>
      </w:r>
      <w:proofErr w:type="spellStart"/>
      <w:r>
        <w:rPr>
          <w:rFonts w:ascii="Times New Roman" w:hAnsi="Times New Roman" w:cs="Times New Roman"/>
          <w:b/>
          <w:sz w:val="24"/>
          <w:szCs w:val="24"/>
        </w:rPr>
        <w:t>Collège</w:t>
      </w:r>
      <w:proofErr w:type="spellEnd"/>
      <w:r>
        <w:rPr>
          <w:rFonts w:ascii="Times New Roman" w:hAnsi="Times New Roman" w:cs="Times New Roman"/>
          <w:b/>
          <w:sz w:val="24"/>
          <w:szCs w:val="24"/>
        </w:rPr>
        <w:t xml:space="preserve"> de France, pronunciada em 2 de dezembro de 1970.</w:t>
      </w:r>
      <w:r>
        <w:rPr>
          <w:rFonts w:ascii="Times New Roman" w:hAnsi="Times New Roman" w:cs="Times New Roman"/>
          <w:sz w:val="24"/>
          <w:szCs w:val="24"/>
        </w:rPr>
        <w:t xml:space="preserve"> São Paulo: Edições Loyola, 2012.</w:t>
      </w:r>
    </w:p>
    <w:p w14:paraId="0128F266" w14:textId="77777777" w:rsidR="00131F05" w:rsidRDefault="00131F05" w:rsidP="00131F05">
      <w:pPr>
        <w:spacing w:after="0" w:line="240" w:lineRule="auto"/>
        <w:jc w:val="both"/>
        <w:rPr>
          <w:rFonts w:ascii="Times New Roman" w:hAnsi="Times New Roman" w:cs="Times New Roman"/>
          <w:sz w:val="24"/>
          <w:szCs w:val="24"/>
        </w:rPr>
      </w:pPr>
    </w:p>
    <w:p w14:paraId="1AE7E4CF"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GODOY, Arilda S. Introdução à pesquisa qualitativa e suas possibilidades. </w:t>
      </w:r>
      <w:r>
        <w:rPr>
          <w:rFonts w:ascii="Times New Roman" w:hAnsi="Times New Roman" w:cs="Times New Roman"/>
          <w:b/>
          <w:bCs/>
          <w:sz w:val="24"/>
          <w:szCs w:val="24"/>
        </w:rPr>
        <w:t>RAE – Revista de Administração de Empresas</w:t>
      </w:r>
      <w:r>
        <w:rPr>
          <w:rFonts w:ascii="Times New Roman" w:hAnsi="Times New Roman" w:cs="Times New Roman"/>
          <w:bCs/>
          <w:sz w:val="24"/>
          <w:szCs w:val="24"/>
        </w:rPr>
        <w:t>, São Paulo, v. 35, n. 2, p. 57-63, mar/abr., 1995.</w:t>
      </w:r>
    </w:p>
    <w:p w14:paraId="4D41A40E" w14:textId="77777777" w:rsidR="00131F05" w:rsidRDefault="00131F05" w:rsidP="00131F05">
      <w:pPr>
        <w:spacing w:after="0" w:line="240" w:lineRule="auto"/>
        <w:jc w:val="both"/>
        <w:rPr>
          <w:rFonts w:ascii="Times New Roman" w:hAnsi="Times New Roman" w:cs="Times New Roman"/>
          <w:sz w:val="24"/>
          <w:szCs w:val="24"/>
        </w:rPr>
      </w:pPr>
    </w:p>
    <w:p w14:paraId="6A3F7DAB"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rPr>
        <w:t>HABERMAS, J. Técnica e ciência enquanto “ideologia”. In:</w:t>
      </w:r>
      <w:r>
        <w:rPr>
          <w:rFonts w:ascii="Times New Roman" w:hAnsi="Times New Roman" w:cs="Times New Roman"/>
          <w:b/>
          <w:sz w:val="24"/>
          <w:szCs w:val="24"/>
        </w:rPr>
        <w:t xml:space="preserve"> Os pensadores</w:t>
      </w:r>
      <w:r>
        <w:rPr>
          <w:rFonts w:ascii="Times New Roman" w:hAnsi="Times New Roman" w:cs="Times New Roman"/>
          <w:sz w:val="24"/>
          <w:szCs w:val="24"/>
        </w:rPr>
        <w:t>. São Paulo: Abril Cultural, 1983.</w:t>
      </w:r>
    </w:p>
    <w:p w14:paraId="20C503B5" w14:textId="77777777" w:rsidR="00131F05" w:rsidRDefault="00131F05" w:rsidP="00131F05">
      <w:pPr>
        <w:spacing w:after="0" w:line="240" w:lineRule="auto"/>
        <w:jc w:val="both"/>
        <w:rPr>
          <w:rFonts w:ascii="Times New Roman" w:hAnsi="Times New Roman" w:cs="Times New Roman"/>
          <w:sz w:val="24"/>
          <w:szCs w:val="24"/>
        </w:rPr>
      </w:pPr>
    </w:p>
    <w:p w14:paraId="412BF086" w14:textId="77777777" w:rsidR="00131F05" w:rsidRDefault="00131F05" w:rsidP="00131F05">
      <w:pPr>
        <w:pStyle w:val="Standard"/>
        <w:jc w:val="both"/>
        <w:rPr>
          <w:rFonts w:ascii="Times New Roman" w:hAnsi="Times New Roman" w:cs="Times New Roman"/>
          <w:sz w:val="24"/>
          <w:szCs w:val="24"/>
          <w:lang w:val="en-US"/>
        </w:rPr>
      </w:pPr>
      <w:r>
        <w:rPr>
          <w:rFonts w:ascii="Times New Roman" w:hAnsi="Times New Roman" w:cs="Times New Roman"/>
          <w:sz w:val="24"/>
          <w:szCs w:val="24"/>
        </w:rPr>
        <w:t>HORKHEIMER, M. ADORNO, T. A indústria cultural: o iluminismo como mistificação das massas. In: LIMA, L.C. (</w:t>
      </w:r>
      <w:proofErr w:type="spellStart"/>
      <w:r>
        <w:rPr>
          <w:rFonts w:ascii="Times New Roman" w:hAnsi="Times New Roman" w:cs="Times New Roman"/>
          <w:sz w:val="24"/>
          <w:szCs w:val="24"/>
        </w:rPr>
        <w:t>org</w:t>
      </w:r>
      <w:proofErr w:type="spellEnd"/>
      <w:r>
        <w:rPr>
          <w:rFonts w:ascii="Times New Roman" w:hAnsi="Times New Roman" w:cs="Times New Roman"/>
          <w:sz w:val="24"/>
          <w:szCs w:val="24"/>
        </w:rPr>
        <w:t xml:space="preserve">). </w:t>
      </w:r>
      <w:r>
        <w:rPr>
          <w:rFonts w:ascii="Times New Roman" w:hAnsi="Times New Roman" w:cs="Times New Roman"/>
          <w:b/>
          <w:sz w:val="24"/>
          <w:szCs w:val="24"/>
        </w:rPr>
        <w:t>Teoria da cultura de massa.</w:t>
      </w:r>
      <w:r>
        <w:rPr>
          <w:rFonts w:ascii="Times New Roman" w:hAnsi="Times New Roman" w:cs="Times New Roman"/>
          <w:sz w:val="24"/>
          <w:szCs w:val="24"/>
        </w:rPr>
        <w:t xml:space="preserve"> </w:t>
      </w:r>
      <w:r>
        <w:rPr>
          <w:rFonts w:ascii="Times New Roman" w:hAnsi="Times New Roman" w:cs="Times New Roman"/>
          <w:sz w:val="24"/>
          <w:szCs w:val="24"/>
          <w:lang w:val="en-US"/>
        </w:rPr>
        <w:t>São Paulo: Paz e Terra, 2000.</w:t>
      </w:r>
    </w:p>
    <w:p w14:paraId="4DB7203E" w14:textId="77777777" w:rsidR="00131F05" w:rsidRDefault="00131F05" w:rsidP="00131F05">
      <w:pPr>
        <w:spacing w:after="0" w:line="240" w:lineRule="auto"/>
        <w:jc w:val="both"/>
        <w:rPr>
          <w:rFonts w:ascii="Times New Roman" w:hAnsi="Times New Roman" w:cs="Times New Roman"/>
          <w:sz w:val="24"/>
          <w:szCs w:val="24"/>
          <w:lang w:val="en-US"/>
        </w:rPr>
      </w:pPr>
    </w:p>
    <w:p w14:paraId="055CC305"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lang w:val="en-US"/>
        </w:rPr>
        <w:t xml:space="preserve">JACQUES, R. S. History, </w:t>
      </w:r>
      <w:proofErr w:type="gramStart"/>
      <w:r>
        <w:rPr>
          <w:rFonts w:ascii="Times New Roman" w:hAnsi="Times New Roman" w:cs="Times New Roman"/>
          <w:sz w:val="24"/>
          <w:szCs w:val="24"/>
          <w:lang w:val="en-US"/>
        </w:rPr>
        <w:t>historiography</w:t>
      </w:r>
      <w:proofErr w:type="gramEnd"/>
      <w:r>
        <w:rPr>
          <w:rFonts w:ascii="Times New Roman" w:hAnsi="Times New Roman" w:cs="Times New Roman"/>
          <w:sz w:val="24"/>
          <w:szCs w:val="24"/>
          <w:lang w:val="en-US"/>
        </w:rPr>
        <w:t xml:space="preserve"> and organization studies: the challenge and the potential. </w:t>
      </w:r>
      <w:r>
        <w:rPr>
          <w:rFonts w:ascii="Times New Roman" w:hAnsi="Times New Roman" w:cs="Times New Roman"/>
          <w:b/>
          <w:sz w:val="24"/>
          <w:szCs w:val="24"/>
        </w:rPr>
        <w:t xml:space="preserve">Management &amp; </w:t>
      </w:r>
      <w:proofErr w:type="spellStart"/>
      <w:r>
        <w:rPr>
          <w:rFonts w:ascii="Times New Roman" w:hAnsi="Times New Roman" w:cs="Times New Roman"/>
          <w:b/>
          <w:sz w:val="24"/>
          <w:szCs w:val="24"/>
        </w:rPr>
        <w:t>Organizational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History</w:t>
      </w:r>
      <w:proofErr w:type="spellEnd"/>
      <w:r>
        <w:rPr>
          <w:rFonts w:ascii="Times New Roman" w:hAnsi="Times New Roman" w:cs="Times New Roman"/>
          <w:sz w:val="24"/>
          <w:szCs w:val="24"/>
        </w:rPr>
        <w:t>, v. 1, n. 1, p. 31-49, 2006.</w:t>
      </w:r>
    </w:p>
    <w:p w14:paraId="52B237C9" w14:textId="77777777" w:rsidR="00131F05" w:rsidRDefault="00131F05" w:rsidP="00131F05">
      <w:pPr>
        <w:spacing w:after="0" w:line="240" w:lineRule="auto"/>
        <w:jc w:val="both"/>
        <w:rPr>
          <w:rFonts w:ascii="Times New Roman" w:hAnsi="Times New Roman" w:cs="Times New Roman"/>
          <w:sz w:val="24"/>
          <w:szCs w:val="24"/>
        </w:rPr>
      </w:pPr>
    </w:p>
    <w:p w14:paraId="1A12F0DD" w14:textId="77777777" w:rsidR="00131F05" w:rsidRDefault="00131F05" w:rsidP="00131F05">
      <w:pPr>
        <w:pStyle w:val="Standard"/>
        <w:jc w:val="both"/>
        <w:rPr>
          <w:rFonts w:ascii="Times New Roman" w:hAnsi="Times New Roman" w:cs="Times New Roman"/>
          <w:sz w:val="24"/>
          <w:szCs w:val="24"/>
          <w:lang w:val="en-US"/>
        </w:rPr>
      </w:pPr>
      <w:r>
        <w:rPr>
          <w:rFonts w:ascii="Times New Roman" w:hAnsi="Times New Roman" w:cs="Times New Roman"/>
          <w:sz w:val="24"/>
          <w:szCs w:val="24"/>
        </w:rPr>
        <w:t xml:space="preserve">JASMIN, Marcelo G. História dos Conceitos e teoria política e social: referências preliminares. </w:t>
      </w:r>
      <w:r>
        <w:rPr>
          <w:rFonts w:ascii="Times New Roman" w:hAnsi="Times New Roman" w:cs="Times New Roman"/>
          <w:b/>
          <w:sz w:val="24"/>
          <w:szCs w:val="24"/>
          <w:lang w:val="en-US"/>
        </w:rPr>
        <w:t xml:space="preserve">RBCS. </w:t>
      </w:r>
      <w:r>
        <w:rPr>
          <w:rFonts w:ascii="Times New Roman" w:hAnsi="Times New Roman" w:cs="Times New Roman"/>
          <w:sz w:val="24"/>
          <w:szCs w:val="24"/>
          <w:lang w:val="en-US"/>
        </w:rPr>
        <w:t xml:space="preserve">vol.20, nº 57, p.27-38, </w:t>
      </w:r>
      <w:proofErr w:type="spellStart"/>
      <w:r>
        <w:rPr>
          <w:rFonts w:ascii="Times New Roman" w:hAnsi="Times New Roman" w:cs="Times New Roman"/>
          <w:sz w:val="24"/>
          <w:szCs w:val="24"/>
          <w:lang w:val="en-US"/>
        </w:rPr>
        <w:t>fevereiro</w:t>
      </w:r>
      <w:proofErr w:type="spellEnd"/>
      <w:r>
        <w:rPr>
          <w:rFonts w:ascii="Times New Roman" w:hAnsi="Times New Roman" w:cs="Times New Roman"/>
          <w:sz w:val="24"/>
          <w:szCs w:val="24"/>
          <w:lang w:val="en-US"/>
        </w:rPr>
        <w:t>/2005.</w:t>
      </w:r>
    </w:p>
    <w:p w14:paraId="63AF15C4" w14:textId="77777777" w:rsidR="00131F05" w:rsidRDefault="00131F05" w:rsidP="00131F05">
      <w:pPr>
        <w:spacing w:after="0" w:line="240" w:lineRule="auto"/>
        <w:jc w:val="both"/>
        <w:rPr>
          <w:rFonts w:ascii="Times New Roman" w:hAnsi="Times New Roman" w:cs="Times New Roman"/>
          <w:sz w:val="24"/>
          <w:szCs w:val="24"/>
          <w:lang w:val="en-US"/>
        </w:rPr>
      </w:pPr>
    </w:p>
    <w:p w14:paraId="4EE2E4FB" w14:textId="77777777" w:rsidR="00131F05" w:rsidRDefault="00131F05" w:rsidP="00131F05">
      <w:pPr>
        <w:pStyle w:val="Standard"/>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KOSELLECK, R.</w:t>
      </w:r>
      <w:r>
        <w:rPr>
          <w:lang w:val="en-US"/>
        </w:rPr>
        <w:t xml:space="preserve"> </w:t>
      </w:r>
      <w:r>
        <w:rPr>
          <w:rFonts w:ascii="Times New Roman" w:hAnsi="Times New Roman" w:cs="Times New Roman"/>
          <w:sz w:val="24"/>
          <w:szCs w:val="24"/>
          <w:lang w:val="en-US"/>
        </w:rPr>
        <w:t xml:space="preserve">Linguistic change and the history of events. </w:t>
      </w:r>
      <w:r>
        <w:rPr>
          <w:rFonts w:ascii="Times New Roman" w:hAnsi="Times New Roman" w:cs="Times New Roman"/>
          <w:b/>
          <w:sz w:val="24"/>
          <w:szCs w:val="24"/>
          <w:lang w:val="en-US"/>
        </w:rPr>
        <w:t>The Journal of Modern</w:t>
      </w:r>
    </w:p>
    <w:p w14:paraId="717756C9" w14:textId="77777777" w:rsidR="00131F05" w:rsidRDefault="00131F05" w:rsidP="00131F05">
      <w:pPr>
        <w:pStyle w:val="Standard"/>
        <w:jc w:val="both"/>
        <w:rPr>
          <w:rFonts w:ascii="Times New Roman" w:hAnsi="Times New Roman" w:cs="Times New Roman"/>
          <w:sz w:val="24"/>
          <w:szCs w:val="24"/>
          <w:lang w:val="en-US"/>
        </w:rPr>
      </w:pPr>
      <w:r>
        <w:rPr>
          <w:rFonts w:ascii="Times New Roman" w:hAnsi="Times New Roman" w:cs="Times New Roman"/>
          <w:b/>
          <w:sz w:val="24"/>
          <w:szCs w:val="24"/>
          <w:lang w:val="en-US"/>
        </w:rPr>
        <w:t>History</w:t>
      </w:r>
      <w:r>
        <w:rPr>
          <w:rFonts w:ascii="Times New Roman" w:hAnsi="Times New Roman" w:cs="Times New Roman"/>
          <w:sz w:val="24"/>
          <w:szCs w:val="24"/>
          <w:lang w:val="en-US"/>
        </w:rPr>
        <w:t xml:space="preserve">. vol.61, nº4, p.649-666, dec.1989. </w:t>
      </w:r>
    </w:p>
    <w:p w14:paraId="0A49428D" w14:textId="77777777" w:rsidR="00131F05" w:rsidRDefault="00131F05" w:rsidP="00131F05">
      <w:pPr>
        <w:pStyle w:val="Standard"/>
        <w:jc w:val="both"/>
        <w:rPr>
          <w:rFonts w:ascii="Times New Roman" w:hAnsi="Times New Roman" w:cs="Times New Roman"/>
          <w:sz w:val="24"/>
          <w:szCs w:val="24"/>
          <w:lang w:val="en-US"/>
        </w:rPr>
      </w:pPr>
    </w:p>
    <w:p w14:paraId="378AD37F"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rPr>
        <w:t xml:space="preserve">_____________. Uma História dos Conceitos: problema teóricos e práticos. </w:t>
      </w:r>
      <w:r>
        <w:rPr>
          <w:rFonts w:ascii="Times New Roman" w:hAnsi="Times New Roman" w:cs="Times New Roman"/>
          <w:b/>
          <w:sz w:val="24"/>
          <w:szCs w:val="24"/>
        </w:rPr>
        <w:t>Estudos Históricos</w:t>
      </w:r>
      <w:r>
        <w:rPr>
          <w:rFonts w:ascii="Times New Roman" w:hAnsi="Times New Roman" w:cs="Times New Roman"/>
          <w:sz w:val="24"/>
          <w:szCs w:val="24"/>
        </w:rPr>
        <w:t>. vol.5, n.10, p.134-146, 1992.</w:t>
      </w:r>
    </w:p>
    <w:p w14:paraId="63E0726C" w14:textId="77777777" w:rsidR="00131F05" w:rsidRDefault="00131F05" w:rsidP="00131F05">
      <w:pPr>
        <w:pStyle w:val="Standard"/>
        <w:jc w:val="both"/>
        <w:rPr>
          <w:rFonts w:ascii="Times New Roman" w:hAnsi="Times New Roman" w:cs="Times New Roman"/>
          <w:sz w:val="24"/>
          <w:szCs w:val="24"/>
        </w:rPr>
      </w:pPr>
    </w:p>
    <w:p w14:paraId="3492776C"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rPr>
        <w:t xml:space="preserve">______________. </w:t>
      </w:r>
      <w:r>
        <w:rPr>
          <w:rFonts w:ascii="Times New Roman" w:hAnsi="Times New Roman" w:cs="Times New Roman"/>
          <w:b/>
          <w:sz w:val="24"/>
          <w:szCs w:val="24"/>
        </w:rPr>
        <w:t>Futuro passado: contribuição à semântica dos tempos históricos.</w:t>
      </w:r>
      <w:r>
        <w:rPr>
          <w:rFonts w:ascii="Times New Roman" w:hAnsi="Times New Roman" w:cs="Times New Roman"/>
          <w:sz w:val="24"/>
          <w:szCs w:val="24"/>
        </w:rPr>
        <w:t xml:space="preserve"> Rio de Janeiro: Contraponto: Ed. PUC-Rio, 2006.</w:t>
      </w:r>
    </w:p>
    <w:p w14:paraId="71FC2A12" w14:textId="77777777" w:rsidR="00131F05" w:rsidRDefault="00131F05" w:rsidP="00131F05">
      <w:pPr>
        <w:spacing w:after="0" w:line="240" w:lineRule="auto"/>
        <w:jc w:val="both"/>
        <w:rPr>
          <w:rFonts w:ascii="Times New Roman" w:hAnsi="Times New Roman" w:cs="Times New Roman"/>
          <w:sz w:val="24"/>
          <w:szCs w:val="24"/>
        </w:rPr>
      </w:pPr>
    </w:p>
    <w:p w14:paraId="71E6EB73"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GOFF, J. </w:t>
      </w:r>
      <w:r>
        <w:rPr>
          <w:rFonts w:ascii="Times New Roman" w:hAnsi="Times New Roman" w:cs="Times New Roman"/>
          <w:b/>
          <w:sz w:val="24"/>
          <w:szCs w:val="24"/>
        </w:rPr>
        <w:t>A história nova.</w:t>
      </w:r>
      <w:r>
        <w:rPr>
          <w:rFonts w:ascii="Times New Roman" w:hAnsi="Times New Roman" w:cs="Times New Roman"/>
          <w:sz w:val="24"/>
          <w:szCs w:val="24"/>
        </w:rPr>
        <w:t xml:space="preserve"> São Paulo: Martins Fontes, 2005.</w:t>
      </w:r>
    </w:p>
    <w:p w14:paraId="42E37ECF" w14:textId="77777777" w:rsidR="00131F05" w:rsidRDefault="00131F05" w:rsidP="00131F05">
      <w:pPr>
        <w:spacing w:after="0" w:line="240" w:lineRule="auto"/>
        <w:jc w:val="both"/>
        <w:rPr>
          <w:rFonts w:ascii="Times New Roman" w:hAnsi="Times New Roman" w:cs="Times New Roman"/>
          <w:sz w:val="24"/>
          <w:szCs w:val="24"/>
        </w:rPr>
      </w:pPr>
    </w:p>
    <w:p w14:paraId="2C84918F"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MATITZ, Q. R. S.; VIZEU, F. Construção e uso de conceitos em estudos organizacionais: por uma perspectiva social e histórica. </w:t>
      </w:r>
      <w:r>
        <w:rPr>
          <w:rFonts w:ascii="Times New Roman" w:hAnsi="Times New Roman" w:cs="Times New Roman"/>
          <w:b/>
          <w:bCs/>
          <w:sz w:val="24"/>
          <w:szCs w:val="24"/>
        </w:rPr>
        <w:t>Rev. Adm. Pública</w:t>
      </w:r>
      <w:r>
        <w:rPr>
          <w:rFonts w:ascii="Times New Roman" w:hAnsi="Times New Roman" w:cs="Times New Roman"/>
          <w:sz w:val="24"/>
          <w:szCs w:val="24"/>
        </w:rPr>
        <w:t>, v. 46, n. 2, p. 577-598, mar/abr. 2012. Disponível em: &lt;http://www.scielo.br/scielo.php?pid=S0034-76122012000200011&amp;script=sci_arttext&gt;.</w:t>
      </w:r>
    </w:p>
    <w:p w14:paraId="74D0E3ED" w14:textId="77777777" w:rsidR="00131F05" w:rsidRDefault="00131F05" w:rsidP="00131F05">
      <w:pPr>
        <w:spacing w:after="0" w:line="240" w:lineRule="auto"/>
        <w:jc w:val="both"/>
        <w:rPr>
          <w:rFonts w:ascii="Times New Roman" w:hAnsi="Times New Roman" w:cs="Times New Roman"/>
          <w:sz w:val="24"/>
          <w:szCs w:val="24"/>
        </w:rPr>
      </w:pPr>
    </w:p>
    <w:p w14:paraId="0CC4F828" w14:textId="77777777" w:rsidR="00131F05" w:rsidRDefault="00131F05" w:rsidP="00131F05">
      <w:pPr>
        <w:pStyle w:val="Standard"/>
        <w:jc w:val="both"/>
      </w:pPr>
      <w:r>
        <w:rPr>
          <w:rFonts w:ascii="Times New Roman" w:hAnsi="Times New Roman" w:cs="Times New Roman"/>
          <w:sz w:val="24"/>
          <w:szCs w:val="24"/>
        </w:rPr>
        <w:t xml:space="preserve">MOURA, Guilherme. </w:t>
      </w:r>
      <w:proofErr w:type="spellStart"/>
      <w:r>
        <w:rPr>
          <w:rFonts w:ascii="Times New Roman" w:hAnsi="Times New Roman" w:cs="Times New Roman"/>
          <w:sz w:val="24"/>
          <w:szCs w:val="24"/>
        </w:rPr>
        <w:t>Hipergeneralizações</w:t>
      </w:r>
      <w:proofErr w:type="spellEnd"/>
      <w:r>
        <w:rPr>
          <w:rFonts w:ascii="Times New Roman" w:hAnsi="Times New Roman" w:cs="Times New Roman"/>
          <w:sz w:val="24"/>
          <w:szCs w:val="24"/>
        </w:rPr>
        <w:t xml:space="preserve">: organizações são quase qualquer coisa em </w:t>
      </w:r>
      <w:r>
        <w:rPr>
          <w:rFonts w:ascii="Times New Roman" w:hAnsi="Times New Roman" w:cs="Times New Roman"/>
          <w:i/>
          <w:sz w:val="24"/>
          <w:szCs w:val="24"/>
        </w:rPr>
        <w:t>best-sellers</w:t>
      </w:r>
      <w:r>
        <w:rPr>
          <w:rFonts w:ascii="Times New Roman" w:hAnsi="Times New Roman" w:cs="Times New Roman"/>
          <w:sz w:val="24"/>
          <w:szCs w:val="24"/>
        </w:rPr>
        <w:t xml:space="preserve"> de introdução à Administração. </w:t>
      </w:r>
      <w:r>
        <w:rPr>
          <w:rFonts w:ascii="Times New Roman" w:hAnsi="Times New Roman" w:cs="Times New Roman"/>
          <w:b/>
          <w:sz w:val="24"/>
          <w:szCs w:val="24"/>
        </w:rPr>
        <w:t>Cadernos EBAPE.BR</w:t>
      </w:r>
      <w:r>
        <w:rPr>
          <w:rFonts w:ascii="Times New Roman" w:hAnsi="Times New Roman" w:cs="Times New Roman"/>
          <w:sz w:val="24"/>
          <w:szCs w:val="24"/>
        </w:rPr>
        <w:t xml:space="preserve">. Rio de Janeiro, v.12, nº1, artigo 4,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/mar 2014.</w:t>
      </w:r>
    </w:p>
    <w:p w14:paraId="7B70D026" w14:textId="77777777" w:rsidR="00131F05" w:rsidRDefault="00131F05" w:rsidP="00131F05">
      <w:pPr>
        <w:spacing w:after="0" w:line="240" w:lineRule="auto"/>
        <w:jc w:val="both"/>
        <w:rPr>
          <w:rFonts w:ascii="Times New Roman" w:hAnsi="Times New Roman" w:cs="Times New Roman"/>
          <w:sz w:val="24"/>
          <w:szCs w:val="24"/>
        </w:rPr>
      </w:pPr>
    </w:p>
    <w:p w14:paraId="2A2BB0A5" w14:textId="2ED294D0" w:rsidR="001C1283" w:rsidRPr="007E3949" w:rsidRDefault="001C1283" w:rsidP="001C1283">
      <w:pPr>
        <w:spacing w:after="0" w:line="240" w:lineRule="auto"/>
        <w:jc w:val="both"/>
        <w:rPr>
          <w:rFonts w:ascii="Times New Roman" w:hAnsi="Times New Roman" w:cs="Times New Roman"/>
          <w:sz w:val="24"/>
          <w:szCs w:val="24"/>
        </w:rPr>
      </w:pPr>
      <w:r w:rsidRPr="001C1283">
        <w:rPr>
          <w:rFonts w:ascii="Times New Roman" w:hAnsi="Times New Roman" w:cs="Times New Roman"/>
          <w:sz w:val="24"/>
          <w:szCs w:val="24"/>
          <w:lang w:val="en-US"/>
        </w:rPr>
        <w:t xml:space="preserve">PERROW, C. </w:t>
      </w:r>
      <w:r w:rsidRPr="001C1283">
        <w:rPr>
          <w:rFonts w:ascii="Times New Roman" w:hAnsi="Times New Roman" w:cs="Times New Roman"/>
          <w:b/>
          <w:bCs/>
          <w:sz w:val="24"/>
          <w:szCs w:val="24"/>
          <w:lang w:val="en-US"/>
        </w:rPr>
        <w:t>Organizing America: wealth, power, and the origins of corporate capitalism</w:t>
      </w:r>
      <w:r w:rsidRPr="001C1283">
        <w:rPr>
          <w:rFonts w:ascii="Times New Roman" w:hAnsi="Times New Roman" w:cs="Times New Roman"/>
          <w:sz w:val="24"/>
          <w:szCs w:val="24"/>
          <w:lang w:val="en-US"/>
        </w:rPr>
        <w:t xml:space="preserve">. </w:t>
      </w:r>
      <w:r w:rsidRPr="007E3949">
        <w:rPr>
          <w:rFonts w:ascii="Times New Roman" w:hAnsi="Times New Roman" w:cs="Times New Roman"/>
          <w:sz w:val="24"/>
          <w:szCs w:val="24"/>
        </w:rPr>
        <w:t xml:space="preserve">Princeton, NJ: Princeton </w:t>
      </w:r>
      <w:proofErr w:type="spellStart"/>
      <w:r w:rsidRPr="007E3949">
        <w:rPr>
          <w:rFonts w:ascii="Times New Roman" w:hAnsi="Times New Roman" w:cs="Times New Roman"/>
          <w:sz w:val="24"/>
          <w:szCs w:val="24"/>
        </w:rPr>
        <w:t>University</w:t>
      </w:r>
      <w:proofErr w:type="spellEnd"/>
      <w:r w:rsidRPr="007E3949">
        <w:rPr>
          <w:rFonts w:ascii="Times New Roman" w:hAnsi="Times New Roman" w:cs="Times New Roman"/>
          <w:sz w:val="24"/>
          <w:szCs w:val="24"/>
        </w:rPr>
        <w:t xml:space="preserve"> Press, 2002.</w:t>
      </w:r>
    </w:p>
    <w:p w14:paraId="272AC058" w14:textId="77777777" w:rsidR="001C1283" w:rsidRPr="007E3949" w:rsidRDefault="001C1283" w:rsidP="001C1283">
      <w:pPr>
        <w:spacing w:after="0" w:line="240" w:lineRule="auto"/>
        <w:jc w:val="both"/>
        <w:rPr>
          <w:rFonts w:ascii="Times New Roman" w:hAnsi="Times New Roman" w:cs="Times New Roman"/>
          <w:sz w:val="24"/>
          <w:szCs w:val="24"/>
        </w:rPr>
      </w:pPr>
    </w:p>
    <w:p w14:paraId="31EE35CB" w14:textId="77777777" w:rsidR="00131F05" w:rsidRDefault="00131F05" w:rsidP="00131F05">
      <w:pPr>
        <w:pStyle w:val="Standard"/>
        <w:jc w:val="both"/>
      </w:pPr>
      <w:r>
        <w:rPr>
          <w:rFonts w:ascii="Times New Roman" w:hAnsi="Times New Roman" w:cs="Times New Roman"/>
          <w:sz w:val="24"/>
          <w:szCs w:val="24"/>
        </w:rPr>
        <w:t xml:space="preserve">PIERANTI, Octavio P. A metodologia historiográfica na pesquisa em administração: uma discussão acerca de princípios e de sua aplicabilidade no Brasil contemporâneo. </w:t>
      </w:r>
      <w:r>
        <w:rPr>
          <w:rFonts w:ascii="Times New Roman" w:hAnsi="Times New Roman" w:cs="Times New Roman"/>
          <w:b/>
          <w:sz w:val="24"/>
          <w:szCs w:val="24"/>
        </w:rPr>
        <w:t>Cadernos EBAPE</w:t>
      </w:r>
      <w:r>
        <w:rPr>
          <w:rFonts w:ascii="Times New Roman" w:hAnsi="Times New Roman" w:cs="Times New Roman"/>
          <w:sz w:val="24"/>
          <w:szCs w:val="24"/>
        </w:rPr>
        <w:t>, v.6, nº1, março 2008.</w:t>
      </w:r>
    </w:p>
    <w:p w14:paraId="1A928D7B" w14:textId="77777777" w:rsidR="00131F05" w:rsidRDefault="00131F05" w:rsidP="00131F05">
      <w:pPr>
        <w:spacing w:after="0" w:line="240" w:lineRule="auto"/>
        <w:jc w:val="both"/>
        <w:rPr>
          <w:rFonts w:ascii="Times New Roman" w:hAnsi="Times New Roman" w:cs="Times New Roman"/>
          <w:sz w:val="24"/>
          <w:szCs w:val="24"/>
        </w:rPr>
      </w:pPr>
    </w:p>
    <w:p w14:paraId="034A6E45"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PIRES, Álvaro P. Sobre algumas questões epistemológicas de uma metodologia geral para as ciências sociais. In: POUPART, Jean et al. </w:t>
      </w:r>
      <w:r>
        <w:rPr>
          <w:rFonts w:ascii="Times New Roman" w:hAnsi="Times New Roman" w:cs="Times New Roman"/>
          <w:b/>
          <w:bCs/>
          <w:sz w:val="24"/>
          <w:szCs w:val="24"/>
        </w:rPr>
        <w:t>A pesquisa qualitativa: enfoques epistemológicos e metodológicos</w:t>
      </w:r>
      <w:r>
        <w:rPr>
          <w:rFonts w:ascii="Times New Roman" w:hAnsi="Times New Roman" w:cs="Times New Roman"/>
          <w:bCs/>
          <w:i/>
          <w:sz w:val="24"/>
          <w:szCs w:val="24"/>
        </w:rPr>
        <w:t xml:space="preserve">. </w:t>
      </w:r>
      <w:r>
        <w:rPr>
          <w:rFonts w:ascii="Times New Roman" w:hAnsi="Times New Roman" w:cs="Times New Roman"/>
          <w:bCs/>
          <w:sz w:val="24"/>
          <w:szCs w:val="24"/>
        </w:rPr>
        <w:t>Petrópolis: Vozes, 2010.</w:t>
      </w:r>
    </w:p>
    <w:p w14:paraId="59750496" w14:textId="77777777" w:rsidR="00131F05" w:rsidRDefault="00131F05" w:rsidP="00131F05">
      <w:pPr>
        <w:spacing w:after="0" w:line="240" w:lineRule="auto"/>
        <w:jc w:val="both"/>
        <w:rPr>
          <w:rFonts w:ascii="Times New Roman" w:hAnsi="Times New Roman" w:cs="Times New Roman"/>
          <w:sz w:val="24"/>
          <w:szCs w:val="24"/>
        </w:rPr>
      </w:pPr>
    </w:p>
    <w:p w14:paraId="793DDF2F" w14:textId="77777777" w:rsidR="00131F05" w:rsidRDefault="00131F05" w:rsidP="00131F05">
      <w:pPr>
        <w:pStyle w:val="Standard"/>
        <w:jc w:val="both"/>
      </w:pPr>
      <w:r>
        <w:rPr>
          <w:rFonts w:ascii="Times New Roman" w:hAnsi="Times New Roman" w:cs="Times New Roman"/>
          <w:sz w:val="24"/>
          <w:szCs w:val="24"/>
        </w:rPr>
        <w:t xml:space="preserve">RAMOS, Guerreiro. </w:t>
      </w:r>
      <w:r>
        <w:rPr>
          <w:rFonts w:ascii="Times New Roman" w:hAnsi="Times New Roman" w:cs="Times New Roman"/>
          <w:b/>
          <w:sz w:val="24"/>
          <w:szCs w:val="24"/>
        </w:rPr>
        <w:t>A nova ciência das organizações.</w:t>
      </w:r>
      <w:r>
        <w:rPr>
          <w:rFonts w:ascii="Times New Roman" w:hAnsi="Times New Roman" w:cs="Times New Roman"/>
          <w:sz w:val="24"/>
          <w:szCs w:val="24"/>
        </w:rPr>
        <w:t xml:space="preserve"> Rio de Janeiro: Editora Fundação Getúlio Vargas, 1989.</w:t>
      </w:r>
    </w:p>
    <w:p w14:paraId="55A8061C" w14:textId="77777777" w:rsidR="00131F05" w:rsidRDefault="00131F05" w:rsidP="00131F05">
      <w:pPr>
        <w:spacing w:after="0" w:line="240" w:lineRule="auto"/>
        <w:jc w:val="both"/>
        <w:rPr>
          <w:rFonts w:ascii="Times New Roman" w:hAnsi="Times New Roman" w:cs="Times New Roman"/>
          <w:sz w:val="24"/>
          <w:szCs w:val="24"/>
        </w:rPr>
      </w:pPr>
    </w:p>
    <w:p w14:paraId="29FF39B6"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REIS, J. C. </w:t>
      </w:r>
      <w:r>
        <w:rPr>
          <w:rFonts w:ascii="Times New Roman" w:hAnsi="Times New Roman" w:cs="Times New Roman"/>
          <w:b/>
          <w:sz w:val="24"/>
          <w:szCs w:val="24"/>
        </w:rPr>
        <w:t>Escola dos Annales – a inovação em história.</w:t>
      </w:r>
      <w:r>
        <w:rPr>
          <w:rFonts w:ascii="Times New Roman" w:hAnsi="Times New Roman" w:cs="Times New Roman"/>
          <w:sz w:val="24"/>
          <w:szCs w:val="24"/>
        </w:rPr>
        <w:t xml:space="preserve"> São Paulo: Paz e Terra, 2000.</w:t>
      </w:r>
    </w:p>
    <w:p w14:paraId="3F55D748" w14:textId="77777777" w:rsidR="00131F05" w:rsidRDefault="00131F05" w:rsidP="00131F05">
      <w:pPr>
        <w:spacing w:after="0" w:line="240" w:lineRule="auto"/>
        <w:jc w:val="both"/>
        <w:rPr>
          <w:rFonts w:ascii="Times New Roman" w:hAnsi="Times New Roman" w:cs="Times New Roman"/>
          <w:sz w:val="24"/>
          <w:szCs w:val="24"/>
        </w:rPr>
      </w:pPr>
    </w:p>
    <w:p w14:paraId="5B30A8AA"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rPr>
        <w:t xml:space="preserve">________. </w:t>
      </w:r>
      <w:r>
        <w:rPr>
          <w:rFonts w:ascii="Times New Roman" w:hAnsi="Times New Roman" w:cs="Times New Roman"/>
          <w:b/>
          <w:sz w:val="24"/>
          <w:szCs w:val="24"/>
        </w:rPr>
        <w:t>História &amp; teoria: historicismo, modernidade, temporalidade e verdade.</w:t>
      </w:r>
      <w:r>
        <w:rPr>
          <w:rFonts w:ascii="Times New Roman" w:hAnsi="Times New Roman" w:cs="Times New Roman"/>
          <w:sz w:val="24"/>
          <w:szCs w:val="24"/>
        </w:rPr>
        <w:t xml:space="preserve"> Rio de Janeiro: FGV, 2007.</w:t>
      </w:r>
    </w:p>
    <w:p w14:paraId="74C374D8" w14:textId="77777777" w:rsidR="00131F05" w:rsidRDefault="00131F05" w:rsidP="00131F05">
      <w:pPr>
        <w:spacing w:after="0" w:line="240" w:lineRule="auto"/>
        <w:jc w:val="both"/>
        <w:rPr>
          <w:rFonts w:ascii="Times New Roman" w:hAnsi="Times New Roman" w:cs="Times New Roman"/>
          <w:sz w:val="24"/>
          <w:szCs w:val="24"/>
        </w:rPr>
      </w:pPr>
    </w:p>
    <w:p w14:paraId="096682AD" w14:textId="77777777" w:rsidR="00131F05" w:rsidRDefault="00131F05" w:rsidP="00131F05">
      <w:pPr>
        <w:spacing w:after="0"/>
        <w:jc w:val="both"/>
        <w:rPr>
          <w:rFonts w:ascii="Times New Roman" w:hAnsi="Times New Roman" w:cs="Times New Roman"/>
          <w:sz w:val="24"/>
          <w:szCs w:val="24"/>
        </w:rPr>
      </w:pPr>
      <w:r>
        <w:rPr>
          <w:rFonts w:ascii="Times New Roman" w:hAnsi="Times New Roman" w:cs="Times New Roman"/>
          <w:sz w:val="24"/>
          <w:szCs w:val="24"/>
        </w:rPr>
        <w:t xml:space="preserve">SEIFERT, R. E.; VIZEU, F. Crescimento organizacional: uma ideologia gerencial? </w:t>
      </w:r>
      <w:r>
        <w:rPr>
          <w:rFonts w:ascii="Times New Roman" w:hAnsi="Times New Roman" w:cs="Times New Roman"/>
          <w:b/>
          <w:sz w:val="24"/>
          <w:szCs w:val="24"/>
        </w:rPr>
        <w:t>RAC</w:t>
      </w:r>
      <w:r>
        <w:rPr>
          <w:rFonts w:ascii="Times New Roman" w:hAnsi="Times New Roman" w:cs="Times New Roman"/>
          <w:sz w:val="24"/>
          <w:szCs w:val="24"/>
        </w:rPr>
        <w:t xml:space="preserve">, v. 19, n. 1, pp. 127-141, Rio de Janeiro, </w:t>
      </w:r>
      <w:proofErr w:type="gramStart"/>
      <w:r>
        <w:rPr>
          <w:rFonts w:ascii="Times New Roman" w:hAnsi="Times New Roman" w:cs="Times New Roman"/>
          <w:sz w:val="24"/>
          <w:szCs w:val="24"/>
        </w:rPr>
        <w:t>Jan.</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Fev</w:t>
      </w:r>
      <w:proofErr w:type="spellEnd"/>
      <w:r>
        <w:rPr>
          <w:rFonts w:ascii="Times New Roman" w:hAnsi="Times New Roman" w:cs="Times New Roman"/>
          <w:sz w:val="24"/>
          <w:szCs w:val="24"/>
        </w:rPr>
        <w:t>, 2015.</w:t>
      </w:r>
    </w:p>
    <w:p w14:paraId="3CAFD23B" w14:textId="77777777" w:rsidR="00131F05" w:rsidRDefault="00131F05" w:rsidP="00131F05">
      <w:pPr>
        <w:spacing w:after="0" w:line="240" w:lineRule="auto"/>
        <w:jc w:val="both"/>
      </w:pPr>
    </w:p>
    <w:p w14:paraId="402101CB"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rPr>
        <w:t xml:space="preserve">SILVA, Renata. Linguagem e ideologia: embates teóricos. </w:t>
      </w:r>
      <w:r>
        <w:rPr>
          <w:rFonts w:ascii="Times New Roman" w:hAnsi="Times New Roman" w:cs="Times New Roman"/>
          <w:b/>
          <w:sz w:val="24"/>
          <w:szCs w:val="24"/>
        </w:rPr>
        <w:t>Linguagem em (</w:t>
      </w:r>
      <w:proofErr w:type="spellStart"/>
      <w:r>
        <w:rPr>
          <w:rFonts w:ascii="Times New Roman" w:hAnsi="Times New Roman" w:cs="Times New Roman"/>
          <w:b/>
          <w:sz w:val="24"/>
          <w:szCs w:val="24"/>
        </w:rPr>
        <w:t>Dis</w:t>
      </w:r>
      <w:proofErr w:type="spellEnd"/>
      <w:r>
        <w:rPr>
          <w:rFonts w:ascii="Times New Roman" w:hAnsi="Times New Roman" w:cs="Times New Roman"/>
          <w:b/>
          <w:sz w:val="24"/>
          <w:szCs w:val="24"/>
        </w:rPr>
        <w:t xml:space="preserve">)curso – </w:t>
      </w:r>
      <w:proofErr w:type="spellStart"/>
      <w:r>
        <w:rPr>
          <w:rFonts w:ascii="Times New Roman" w:hAnsi="Times New Roman" w:cs="Times New Roman"/>
          <w:b/>
          <w:sz w:val="24"/>
          <w:szCs w:val="24"/>
        </w:rPr>
        <w:t>LemD</w:t>
      </w:r>
      <w:proofErr w:type="spellEnd"/>
      <w:r>
        <w:rPr>
          <w:rFonts w:ascii="Times New Roman" w:hAnsi="Times New Roman" w:cs="Times New Roman"/>
          <w:sz w:val="24"/>
          <w:szCs w:val="24"/>
        </w:rPr>
        <w:t xml:space="preserve">, v.9, n.1, p.157-180,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abr</w:t>
      </w:r>
      <w:proofErr w:type="spellEnd"/>
      <w:r>
        <w:rPr>
          <w:rFonts w:ascii="Times New Roman" w:hAnsi="Times New Roman" w:cs="Times New Roman"/>
          <w:sz w:val="24"/>
          <w:szCs w:val="24"/>
        </w:rPr>
        <w:t>, 2009.</w:t>
      </w:r>
    </w:p>
    <w:p w14:paraId="4D4E92DA" w14:textId="77777777" w:rsidR="00131F05" w:rsidRDefault="00131F05" w:rsidP="00131F05">
      <w:pPr>
        <w:spacing w:after="0" w:line="240" w:lineRule="auto"/>
        <w:jc w:val="both"/>
      </w:pPr>
    </w:p>
    <w:p w14:paraId="5A648152" w14:textId="77777777" w:rsidR="00131F05" w:rsidRDefault="00131F05" w:rsidP="00131F05">
      <w:pPr>
        <w:pStyle w:val="Standard"/>
        <w:jc w:val="both"/>
      </w:pPr>
      <w:r>
        <w:rPr>
          <w:rFonts w:ascii="Times New Roman" w:hAnsi="Times New Roman" w:cs="Times New Roman"/>
          <w:sz w:val="24"/>
          <w:szCs w:val="24"/>
        </w:rPr>
        <w:t xml:space="preserve">THOMPSON, J. </w:t>
      </w:r>
      <w:r>
        <w:rPr>
          <w:rFonts w:ascii="Times New Roman" w:hAnsi="Times New Roman" w:cs="Times New Roman"/>
          <w:b/>
          <w:sz w:val="24"/>
          <w:szCs w:val="24"/>
        </w:rPr>
        <w:t>Ideologia e cultura moderna</w:t>
      </w:r>
      <w:r>
        <w:rPr>
          <w:rFonts w:ascii="Times New Roman" w:hAnsi="Times New Roman" w:cs="Times New Roman"/>
          <w:sz w:val="24"/>
          <w:szCs w:val="24"/>
        </w:rPr>
        <w:t>. Petrópolis: Vozes, 2009.</w:t>
      </w:r>
    </w:p>
    <w:p w14:paraId="5CC2159B" w14:textId="77777777" w:rsidR="00131F05" w:rsidRDefault="00131F05" w:rsidP="00131F05">
      <w:pPr>
        <w:spacing w:after="0" w:line="240" w:lineRule="auto"/>
        <w:jc w:val="both"/>
      </w:pPr>
    </w:p>
    <w:p w14:paraId="1CC3CDF4"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rPr>
        <w:t xml:space="preserve">TRAGTENBERG, M. </w:t>
      </w:r>
      <w:r>
        <w:rPr>
          <w:rFonts w:ascii="Times New Roman" w:hAnsi="Times New Roman" w:cs="Times New Roman"/>
          <w:b/>
          <w:sz w:val="24"/>
          <w:szCs w:val="24"/>
        </w:rPr>
        <w:t>Burocracia e Ideologia.</w:t>
      </w:r>
      <w:r>
        <w:rPr>
          <w:rFonts w:ascii="Times New Roman" w:hAnsi="Times New Roman" w:cs="Times New Roman"/>
          <w:sz w:val="24"/>
          <w:szCs w:val="24"/>
        </w:rPr>
        <w:t xml:space="preserve"> São Paulo: Editora Ática, 1992.</w:t>
      </w:r>
    </w:p>
    <w:p w14:paraId="1EC0B9AC" w14:textId="77777777" w:rsidR="00131F05" w:rsidRDefault="00131F05" w:rsidP="00131F05">
      <w:pPr>
        <w:pStyle w:val="Standard"/>
        <w:jc w:val="both"/>
        <w:rPr>
          <w:rFonts w:ascii="Times New Roman" w:hAnsi="Times New Roman" w:cs="Times New Roman"/>
          <w:sz w:val="24"/>
          <w:szCs w:val="24"/>
        </w:rPr>
      </w:pPr>
    </w:p>
    <w:p w14:paraId="629FBF84" w14:textId="77777777" w:rsidR="00131F05" w:rsidRDefault="00131F05" w:rsidP="00131F05">
      <w:pPr>
        <w:spacing w:after="0" w:line="240" w:lineRule="auto"/>
        <w:jc w:val="both"/>
        <w:rPr>
          <w:lang w:val="en-US"/>
        </w:rPr>
      </w:pPr>
      <w:r>
        <w:rPr>
          <w:rFonts w:ascii="Times New Roman" w:hAnsi="Times New Roman" w:cs="Times New Roman"/>
          <w:sz w:val="24"/>
          <w:szCs w:val="24"/>
        </w:rPr>
        <w:t xml:space="preserve">___________. </w:t>
      </w:r>
      <w:r>
        <w:rPr>
          <w:rFonts w:ascii="Times New Roman" w:hAnsi="Times New Roman" w:cs="Times New Roman"/>
          <w:b/>
          <w:sz w:val="24"/>
          <w:szCs w:val="24"/>
        </w:rPr>
        <w:t>Administração, poder e ideologia.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São Paulo: </w:t>
      </w:r>
      <w:proofErr w:type="spellStart"/>
      <w:r>
        <w:rPr>
          <w:rFonts w:ascii="Times New Roman" w:hAnsi="Times New Roman" w:cs="Times New Roman"/>
          <w:sz w:val="24"/>
          <w:szCs w:val="24"/>
          <w:lang w:val="en-US"/>
        </w:rPr>
        <w:t>Editora</w:t>
      </w:r>
      <w:proofErr w:type="spellEnd"/>
      <w:r>
        <w:rPr>
          <w:rFonts w:ascii="Times New Roman" w:hAnsi="Times New Roman" w:cs="Times New Roman"/>
          <w:sz w:val="24"/>
          <w:szCs w:val="24"/>
          <w:lang w:val="en-US"/>
        </w:rPr>
        <w:t xml:space="preserve"> UNESP, 2005.</w:t>
      </w:r>
    </w:p>
    <w:p w14:paraId="25832876" w14:textId="77777777" w:rsidR="00131F05" w:rsidRDefault="00131F05" w:rsidP="00131F05">
      <w:pPr>
        <w:spacing w:after="0" w:line="240" w:lineRule="auto"/>
        <w:jc w:val="both"/>
        <w:rPr>
          <w:lang w:val="en-US"/>
        </w:rPr>
      </w:pPr>
    </w:p>
    <w:p w14:paraId="33B3F3DC" w14:textId="77777777" w:rsidR="00131F05" w:rsidRDefault="00131F05" w:rsidP="00131F0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TUCHMAN, G. Historical social science: methodologies, methods, and meanings. In: DENZIN, N. K; LINCOLN, Y. S. (Eds) </w:t>
      </w:r>
      <w:r>
        <w:rPr>
          <w:rFonts w:ascii="Times New Roman" w:hAnsi="Times New Roman" w:cs="Times New Roman"/>
          <w:b/>
          <w:sz w:val="24"/>
          <w:szCs w:val="24"/>
          <w:lang w:val="en-US"/>
        </w:rPr>
        <w:t>Handbook of Qualitative Research</w:t>
      </w:r>
      <w:r>
        <w:rPr>
          <w:rFonts w:ascii="Times New Roman" w:hAnsi="Times New Roman" w:cs="Times New Roman"/>
          <w:sz w:val="24"/>
          <w:szCs w:val="24"/>
          <w:lang w:val="en-US"/>
        </w:rPr>
        <w:t>. London: Sage, 1994.</w:t>
      </w:r>
    </w:p>
    <w:p w14:paraId="199F1338" w14:textId="77777777" w:rsidR="00131F05" w:rsidRDefault="00131F05" w:rsidP="00131F05">
      <w:pPr>
        <w:spacing w:after="0" w:line="240" w:lineRule="auto"/>
        <w:jc w:val="both"/>
        <w:rPr>
          <w:rFonts w:ascii="Times New Roman" w:hAnsi="Times New Roman" w:cs="Times New Roman"/>
          <w:sz w:val="24"/>
          <w:szCs w:val="24"/>
          <w:lang w:val="en-US"/>
        </w:rPr>
      </w:pPr>
    </w:p>
    <w:p w14:paraId="06B10C16"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ÜSDIKEN, B; KIESER, A. Introduction: history in organization studies. </w:t>
      </w:r>
      <w:r>
        <w:rPr>
          <w:rFonts w:ascii="Times New Roman" w:hAnsi="Times New Roman" w:cs="Times New Roman"/>
          <w:b/>
          <w:sz w:val="24"/>
          <w:szCs w:val="24"/>
        </w:rPr>
        <w:t xml:space="preserve">Business </w:t>
      </w:r>
      <w:proofErr w:type="spellStart"/>
      <w:r>
        <w:rPr>
          <w:rFonts w:ascii="Times New Roman" w:hAnsi="Times New Roman" w:cs="Times New Roman"/>
          <w:b/>
          <w:sz w:val="24"/>
          <w:szCs w:val="24"/>
        </w:rPr>
        <w:t>History</w:t>
      </w:r>
      <w:proofErr w:type="spellEnd"/>
      <w:r>
        <w:rPr>
          <w:rFonts w:ascii="Times New Roman" w:hAnsi="Times New Roman" w:cs="Times New Roman"/>
          <w:sz w:val="24"/>
          <w:szCs w:val="24"/>
        </w:rPr>
        <w:t>, v. 46, n. 3, p. 321-330, July 2004.</w:t>
      </w:r>
    </w:p>
    <w:p w14:paraId="51295912" w14:textId="77777777" w:rsidR="00131F05" w:rsidRDefault="00131F05" w:rsidP="00131F05">
      <w:pPr>
        <w:spacing w:after="0" w:line="240" w:lineRule="auto"/>
        <w:jc w:val="both"/>
        <w:rPr>
          <w:rFonts w:ascii="Times New Roman" w:hAnsi="Times New Roman" w:cs="Times New Roman"/>
          <w:sz w:val="24"/>
          <w:szCs w:val="24"/>
        </w:rPr>
      </w:pPr>
    </w:p>
    <w:p w14:paraId="3A4AE068" w14:textId="77777777" w:rsidR="00131F05" w:rsidRDefault="00131F05" w:rsidP="00131F05">
      <w:pPr>
        <w:pStyle w:val="Standard"/>
        <w:jc w:val="both"/>
      </w:pPr>
      <w:r>
        <w:rPr>
          <w:rFonts w:ascii="Times New Roman" w:hAnsi="Times New Roman" w:cs="Times New Roman"/>
          <w:sz w:val="24"/>
          <w:szCs w:val="24"/>
        </w:rPr>
        <w:t>VAN DIJK, T. A.</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noticia</w:t>
      </w:r>
      <w:proofErr w:type="gramEnd"/>
      <w:r>
        <w:rPr>
          <w:rFonts w:ascii="Times New Roman" w:hAnsi="Times New Roman" w:cs="Times New Roman"/>
          <w:b/>
          <w:sz w:val="24"/>
          <w:szCs w:val="24"/>
        </w:rPr>
        <w:t xml:space="preserve"> como discurso: </w:t>
      </w:r>
      <w:proofErr w:type="spellStart"/>
      <w:r>
        <w:rPr>
          <w:rFonts w:ascii="Times New Roman" w:hAnsi="Times New Roman" w:cs="Times New Roman"/>
          <w:b/>
          <w:sz w:val="24"/>
          <w:szCs w:val="24"/>
        </w:rPr>
        <w:t>compreensión</w:t>
      </w:r>
      <w:proofErr w:type="spellEnd"/>
      <w:r>
        <w:rPr>
          <w:rFonts w:ascii="Times New Roman" w:hAnsi="Times New Roman" w:cs="Times New Roman"/>
          <w:b/>
          <w:sz w:val="24"/>
          <w:szCs w:val="24"/>
        </w:rPr>
        <w:t xml:space="preserve">, estrutura y </w:t>
      </w:r>
      <w:proofErr w:type="spellStart"/>
      <w:r>
        <w:rPr>
          <w:rFonts w:ascii="Times New Roman" w:hAnsi="Times New Roman" w:cs="Times New Roman"/>
          <w:b/>
          <w:sz w:val="24"/>
          <w:szCs w:val="24"/>
        </w:rPr>
        <w:t>producción</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información</w:t>
      </w:r>
      <w:proofErr w:type="spellEnd"/>
      <w:r>
        <w:rPr>
          <w:rFonts w:ascii="Times New Roman" w:hAnsi="Times New Roman" w:cs="Times New Roman"/>
          <w:sz w:val="24"/>
          <w:szCs w:val="24"/>
        </w:rPr>
        <w:t xml:space="preserve">. Madri: </w:t>
      </w:r>
      <w:proofErr w:type="spellStart"/>
      <w:r>
        <w:rPr>
          <w:rFonts w:ascii="Times New Roman" w:hAnsi="Times New Roman" w:cs="Times New Roman"/>
          <w:sz w:val="24"/>
          <w:szCs w:val="24"/>
        </w:rPr>
        <w:t>Síntesis</w:t>
      </w:r>
      <w:proofErr w:type="spellEnd"/>
      <w:r>
        <w:rPr>
          <w:rFonts w:ascii="Times New Roman" w:hAnsi="Times New Roman" w:cs="Times New Roman"/>
          <w:sz w:val="24"/>
          <w:szCs w:val="24"/>
        </w:rPr>
        <w:t>, 1990.</w:t>
      </w:r>
    </w:p>
    <w:p w14:paraId="658FB997" w14:textId="77777777" w:rsidR="00131F05" w:rsidRDefault="00131F05" w:rsidP="00131F05">
      <w:pPr>
        <w:pStyle w:val="Standard"/>
        <w:jc w:val="both"/>
        <w:rPr>
          <w:rFonts w:ascii="Times New Roman" w:hAnsi="Times New Roman" w:cs="Times New Roman"/>
          <w:b/>
          <w:sz w:val="24"/>
          <w:szCs w:val="24"/>
        </w:rPr>
      </w:pPr>
    </w:p>
    <w:p w14:paraId="55CFBE74" w14:textId="77777777" w:rsidR="00131F05" w:rsidRDefault="00131F05" w:rsidP="00131F05">
      <w:pPr>
        <w:pStyle w:val="Standard"/>
        <w:jc w:val="both"/>
      </w:pPr>
      <w:r>
        <w:rPr>
          <w:rFonts w:ascii="Times New Roman" w:hAnsi="Times New Roman" w:cs="Times New Roman"/>
          <w:sz w:val="24"/>
          <w:szCs w:val="24"/>
        </w:rPr>
        <w:t>________.</w:t>
      </w:r>
      <w:r>
        <w:rPr>
          <w:rFonts w:ascii="Times New Roman" w:hAnsi="Times New Roman" w:cs="Times New Roman"/>
          <w:b/>
          <w:sz w:val="24"/>
          <w:szCs w:val="24"/>
        </w:rPr>
        <w:t xml:space="preserve"> Ideologia: uma </w:t>
      </w:r>
      <w:proofErr w:type="spellStart"/>
      <w:r>
        <w:rPr>
          <w:rFonts w:ascii="Times New Roman" w:hAnsi="Times New Roman" w:cs="Times New Roman"/>
          <w:b/>
          <w:sz w:val="24"/>
          <w:szCs w:val="24"/>
        </w:rPr>
        <w:t>aproximación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multidisciplinaria</w:t>
      </w:r>
      <w:proofErr w:type="spellEnd"/>
      <w:r>
        <w:rPr>
          <w:rFonts w:ascii="Times New Roman" w:hAnsi="Times New Roman" w:cs="Times New Roman"/>
          <w:sz w:val="24"/>
          <w:szCs w:val="24"/>
        </w:rPr>
        <w:t xml:space="preserve">. Barcelona: </w:t>
      </w:r>
      <w:proofErr w:type="spellStart"/>
      <w:r>
        <w:rPr>
          <w:rFonts w:ascii="Times New Roman" w:hAnsi="Times New Roman" w:cs="Times New Roman"/>
          <w:sz w:val="24"/>
          <w:szCs w:val="24"/>
        </w:rPr>
        <w:t>Gedisa</w:t>
      </w:r>
      <w:proofErr w:type="spellEnd"/>
      <w:r>
        <w:rPr>
          <w:rFonts w:ascii="Times New Roman" w:hAnsi="Times New Roman" w:cs="Times New Roman"/>
          <w:sz w:val="24"/>
          <w:szCs w:val="24"/>
        </w:rPr>
        <w:t>, 2006.</w:t>
      </w:r>
    </w:p>
    <w:p w14:paraId="1DCA57DC" w14:textId="77777777" w:rsidR="00131F05" w:rsidRDefault="00131F05" w:rsidP="00131F05">
      <w:pPr>
        <w:pStyle w:val="Standard"/>
        <w:jc w:val="both"/>
        <w:rPr>
          <w:rFonts w:ascii="Times New Roman" w:hAnsi="Times New Roman" w:cs="Times New Roman"/>
          <w:sz w:val="24"/>
          <w:szCs w:val="24"/>
        </w:rPr>
      </w:pPr>
    </w:p>
    <w:p w14:paraId="76996617"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w:t>
      </w:r>
      <w:r>
        <w:rPr>
          <w:rFonts w:ascii="Times New Roman" w:hAnsi="Times New Roman" w:cs="Times New Roman"/>
          <w:b/>
          <w:sz w:val="24"/>
          <w:szCs w:val="24"/>
        </w:rPr>
        <w:t xml:space="preserve">Discurso e poder. </w:t>
      </w:r>
      <w:r>
        <w:rPr>
          <w:rFonts w:ascii="Times New Roman" w:hAnsi="Times New Roman" w:cs="Times New Roman"/>
          <w:sz w:val="24"/>
          <w:szCs w:val="24"/>
        </w:rPr>
        <w:t>São Paulo: Contexto, 2012.</w:t>
      </w:r>
    </w:p>
    <w:p w14:paraId="75EE7205" w14:textId="77777777" w:rsidR="00131F05" w:rsidRDefault="00131F05" w:rsidP="00131F05">
      <w:pPr>
        <w:spacing w:after="0" w:line="240" w:lineRule="auto"/>
        <w:jc w:val="both"/>
        <w:rPr>
          <w:rFonts w:ascii="Times New Roman" w:hAnsi="Times New Roman" w:cs="Times New Roman"/>
          <w:sz w:val="24"/>
          <w:szCs w:val="24"/>
        </w:rPr>
      </w:pPr>
    </w:p>
    <w:p w14:paraId="579918C9" w14:textId="77777777" w:rsidR="00131F05" w:rsidRDefault="00131F05" w:rsidP="0013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Ideologia. </w:t>
      </w:r>
      <w:r>
        <w:rPr>
          <w:rFonts w:ascii="Times New Roman" w:hAnsi="Times New Roman" w:cs="Times New Roman"/>
          <w:b/>
          <w:sz w:val="24"/>
          <w:szCs w:val="24"/>
        </w:rPr>
        <w:t>Letr</w:t>
      </w:r>
      <w:r>
        <w:rPr>
          <w:rFonts w:ascii="Times New Roman" w:hAnsi="Times New Roman" w:cs="Times New Roman"/>
          <w:b/>
          <w:bCs/>
          <w:sz w:val="24"/>
          <w:szCs w:val="24"/>
        </w:rPr>
        <w:t>as de Hoje</w:t>
      </w:r>
      <w:r>
        <w:rPr>
          <w:rFonts w:ascii="Times New Roman" w:hAnsi="Times New Roman" w:cs="Times New Roman"/>
          <w:sz w:val="24"/>
          <w:szCs w:val="24"/>
        </w:rPr>
        <w:t>, Porto Alegre, v. 50, n. esp. (supl.), s53-s61, dez. 2015.</w:t>
      </w:r>
    </w:p>
    <w:p w14:paraId="2758B14F" w14:textId="77777777" w:rsidR="00131F05" w:rsidRDefault="00131F05" w:rsidP="00131F05">
      <w:pPr>
        <w:spacing w:after="0" w:line="240" w:lineRule="auto"/>
        <w:jc w:val="both"/>
        <w:rPr>
          <w:rFonts w:ascii="Times New Roman" w:hAnsi="Times New Roman" w:cs="Times New Roman"/>
          <w:sz w:val="24"/>
          <w:szCs w:val="24"/>
        </w:rPr>
      </w:pPr>
    </w:p>
    <w:p w14:paraId="1096F8D2" w14:textId="77777777" w:rsidR="00131F05" w:rsidRDefault="00131F05" w:rsidP="00131F05">
      <w:pPr>
        <w:pStyle w:val="Standard"/>
        <w:jc w:val="both"/>
        <w:rPr>
          <w:rFonts w:ascii="Times New Roman" w:hAnsi="Times New Roman" w:cs="Times New Roman"/>
          <w:sz w:val="24"/>
          <w:szCs w:val="24"/>
        </w:rPr>
      </w:pPr>
      <w:r>
        <w:rPr>
          <w:rFonts w:ascii="Times New Roman" w:hAnsi="Times New Roman" w:cs="Times New Roman"/>
          <w:sz w:val="24"/>
          <w:szCs w:val="24"/>
        </w:rPr>
        <w:t xml:space="preserve">VIZEU, F. Potencialidades da Análise Histórica nos Estudos Organizacionais Brasileiros. </w:t>
      </w:r>
      <w:r>
        <w:rPr>
          <w:rFonts w:ascii="Times New Roman" w:hAnsi="Times New Roman" w:cs="Times New Roman"/>
          <w:b/>
          <w:sz w:val="24"/>
          <w:szCs w:val="24"/>
        </w:rPr>
        <w:t>Revista de Administração de Empresas</w:t>
      </w:r>
      <w:r>
        <w:rPr>
          <w:rFonts w:ascii="Times New Roman" w:hAnsi="Times New Roman" w:cs="Times New Roman"/>
          <w:sz w:val="24"/>
          <w:szCs w:val="24"/>
        </w:rPr>
        <w:t xml:space="preserve">, vol.50, n.1,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/mar., pp.37-47, 2010.</w:t>
      </w:r>
    </w:p>
    <w:p w14:paraId="0AD450F5" w14:textId="77777777" w:rsidR="00131F05" w:rsidRDefault="00131F05" w:rsidP="00131F05">
      <w:pPr>
        <w:pStyle w:val="Standard"/>
        <w:jc w:val="both"/>
        <w:rPr>
          <w:rFonts w:ascii="Times New Roman" w:hAnsi="Times New Roman" w:cs="Times New Roman"/>
          <w:sz w:val="24"/>
          <w:szCs w:val="24"/>
        </w:rPr>
      </w:pPr>
    </w:p>
    <w:p w14:paraId="6001DF06" w14:textId="39F60404" w:rsidR="00AA08CF" w:rsidRDefault="00131F05" w:rsidP="00374014">
      <w:pPr>
        <w:pStyle w:val="Standard"/>
        <w:jc w:val="both"/>
        <w:rPr>
          <w:rFonts w:ascii="Times New Roman" w:hAnsi="Times New Roman" w:cs="Times New Roman"/>
          <w:sz w:val="24"/>
        </w:rPr>
      </w:pPr>
      <w:r>
        <w:rPr>
          <w:rFonts w:ascii="Times New Roman" w:hAnsi="Times New Roman" w:cs="Times New Roman"/>
          <w:sz w:val="24"/>
          <w:szCs w:val="24"/>
        </w:rPr>
        <w:t>_________; MATITZ, Q. R. S. Contribuições da História dos Conceitos (</w:t>
      </w:r>
      <w:proofErr w:type="spellStart"/>
      <w:r>
        <w:rPr>
          <w:rFonts w:ascii="Times New Roman" w:hAnsi="Times New Roman" w:cs="Times New Roman"/>
          <w:sz w:val="24"/>
        </w:rPr>
        <w:t>Begriffsgeschichte</w:t>
      </w:r>
      <w:proofErr w:type="spellEnd"/>
      <w:r>
        <w:rPr>
          <w:rFonts w:ascii="Times New Roman" w:hAnsi="Times New Roman" w:cs="Times New Roman"/>
          <w:sz w:val="24"/>
        </w:rPr>
        <w:t xml:space="preserve">) para os Estudos Organizacionais. </w:t>
      </w:r>
      <w:r>
        <w:rPr>
          <w:rFonts w:ascii="Times New Roman" w:hAnsi="Times New Roman" w:cs="Times New Roman"/>
          <w:b/>
          <w:sz w:val="24"/>
        </w:rPr>
        <w:t>Revista Brasileira de Estudos Organizacionais</w:t>
      </w:r>
      <w:r>
        <w:rPr>
          <w:rFonts w:ascii="Times New Roman" w:hAnsi="Times New Roman" w:cs="Times New Roman"/>
          <w:sz w:val="24"/>
        </w:rPr>
        <w:t>. v.1, n.2, p. 165-186, dez/2014.</w:t>
      </w:r>
    </w:p>
    <w:p w14:paraId="20BE295C" w14:textId="77777777" w:rsidR="00FE4EE1" w:rsidRDefault="00FE4EE1" w:rsidP="00374014">
      <w:pPr>
        <w:pStyle w:val="Standard"/>
        <w:jc w:val="both"/>
        <w:rPr>
          <w:rFonts w:ascii="Times New Roman" w:hAnsi="Times New Roman" w:cs="Times New Roman"/>
          <w:sz w:val="24"/>
        </w:rPr>
      </w:pPr>
    </w:p>
    <w:p w14:paraId="0E3AEB53" w14:textId="40AD49A0" w:rsidR="00FE4EE1" w:rsidRDefault="00FE4EE1" w:rsidP="00FE4EE1">
      <w:pPr>
        <w:pStyle w:val="Standard"/>
        <w:jc w:val="both"/>
        <w:rPr>
          <w:rFonts w:ascii="Times New Roman" w:hAnsi="Times New Roman" w:cs="Times New Roman"/>
          <w:sz w:val="24"/>
          <w:szCs w:val="24"/>
          <w:lang w:val="en-US"/>
        </w:rPr>
      </w:pPr>
      <w:r w:rsidRPr="007E3949">
        <w:rPr>
          <w:rFonts w:ascii="Times New Roman" w:hAnsi="Times New Roman" w:cs="Times New Roman"/>
          <w:sz w:val="24"/>
          <w:szCs w:val="24"/>
        </w:rPr>
        <w:t xml:space="preserve">WHITE, R. </w:t>
      </w:r>
      <w:proofErr w:type="spellStart"/>
      <w:r w:rsidRPr="007E3949">
        <w:rPr>
          <w:rFonts w:ascii="Times New Roman" w:hAnsi="Times New Roman" w:cs="Times New Roman"/>
          <w:b/>
          <w:bCs/>
          <w:sz w:val="24"/>
          <w:szCs w:val="24"/>
        </w:rPr>
        <w:t>Railroaded</w:t>
      </w:r>
      <w:proofErr w:type="spellEnd"/>
      <w:r w:rsidRPr="007E3949">
        <w:rPr>
          <w:rFonts w:ascii="Times New Roman" w:hAnsi="Times New Roman" w:cs="Times New Roman"/>
          <w:b/>
          <w:bCs/>
          <w:sz w:val="24"/>
          <w:szCs w:val="24"/>
        </w:rPr>
        <w:t xml:space="preserve">: </w:t>
      </w:r>
      <w:proofErr w:type="spellStart"/>
      <w:r w:rsidRPr="007E3949">
        <w:rPr>
          <w:rFonts w:ascii="Times New Roman" w:hAnsi="Times New Roman" w:cs="Times New Roman"/>
          <w:b/>
          <w:bCs/>
          <w:sz w:val="24"/>
          <w:szCs w:val="24"/>
        </w:rPr>
        <w:t>the</w:t>
      </w:r>
      <w:proofErr w:type="spellEnd"/>
      <w:r w:rsidRPr="007E3949">
        <w:rPr>
          <w:rFonts w:ascii="Times New Roman" w:hAnsi="Times New Roman" w:cs="Times New Roman"/>
          <w:b/>
          <w:bCs/>
          <w:sz w:val="24"/>
          <w:szCs w:val="24"/>
        </w:rPr>
        <w:t xml:space="preserve"> </w:t>
      </w:r>
      <w:proofErr w:type="spellStart"/>
      <w:r w:rsidRPr="007E3949">
        <w:rPr>
          <w:rFonts w:ascii="Times New Roman" w:hAnsi="Times New Roman" w:cs="Times New Roman"/>
          <w:b/>
          <w:bCs/>
          <w:sz w:val="24"/>
          <w:szCs w:val="24"/>
        </w:rPr>
        <w:t>transcontinentals</w:t>
      </w:r>
      <w:proofErr w:type="spellEnd"/>
      <w:r w:rsidRPr="007E3949">
        <w:rPr>
          <w:rFonts w:ascii="Times New Roman" w:hAnsi="Times New Roman" w:cs="Times New Roman"/>
          <w:b/>
          <w:bCs/>
          <w:sz w:val="24"/>
          <w:szCs w:val="24"/>
        </w:rPr>
        <w:t xml:space="preserve"> </w:t>
      </w:r>
      <w:proofErr w:type="spellStart"/>
      <w:r w:rsidRPr="007E3949">
        <w:rPr>
          <w:rFonts w:ascii="Times New Roman" w:hAnsi="Times New Roman" w:cs="Times New Roman"/>
          <w:b/>
          <w:bCs/>
          <w:sz w:val="24"/>
          <w:szCs w:val="24"/>
        </w:rPr>
        <w:t>and</w:t>
      </w:r>
      <w:proofErr w:type="spellEnd"/>
      <w:r w:rsidRPr="007E3949">
        <w:rPr>
          <w:rFonts w:ascii="Times New Roman" w:hAnsi="Times New Roman" w:cs="Times New Roman"/>
          <w:b/>
          <w:bCs/>
          <w:sz w:val="24"/>
          <w:szCs w:val="24"/>
        </w:rPr>
        <w:t xml:space="preserve"> </w:t>
      </w:r>
      <w:proofErr w:type="spellStart"/>
      <w:r w:rsidRPr="007E3949">
        <w:rPr>
          <w:rFonts w:ascii="Times New Roman" w:hAnsi="Times New Roman" w:cs="Times New Roman"/>
          <w:b/>
          <w:bCs/>
          <w:sz w:val="24"/>
          <w:szCs w:val="24"/>
        </w:rPr>
        <w:t>the</w:t>
      </w:r>
      <w:proofErr w:type="spellEnd"/>
      <w:r w:rsidRPr="007E3949">
        <w:rPr>
          <w:rFonts w:ascii="Times New Roman" w:hAnsi="Times New Roman" w:cs="Times New Roman"/>
          <w:b/>
          <w:bCs/>
          <w:sz w:val="24"/>
          <w:szCs w:val="24"/>
        </w:rPr>
        <w:t xml:space="preserve"> making </w:t>
      </w:r>
      <w:proofErr w:type="spellStart"/>
      <w:r w:rsidRPr="007E3949">
        <w:rPr>
          <w:rFonts w:ascii="Times New Roman" w:hAnsi="Times New Roman" w:cs="Times New Roman"/>
          <w:b/>
          <w:bCs/>
          <w:sz w:val="24"/>
          <w:szCs w:val="24"/>
        </w:rPr>
        <w:t>of</w:t>
      </w:r>
      <w:proofErr w:type="spellEnd"/>
      <w:r w:rsidRPr="007E3949">
        <w:rPr>
          <w:rFonts w:ascii="Times New Roman" w:hAnsi="Times New Roman" w:cs="Times New Roman"/>
          <w:b/>
          <w:bCs/>
          <w:sz w:val="24"/>
          <w:szCs w:val="24"/>
        </w:rPr>
        <w:t xml:space="preserve"> </w:t>
      </w:r>
      <w:proofErr w:type="spellStart"/>
      <w:r w:rsidRPr="007E3949">
        <w:rPr>
          <w:rFonts w:ascii="Times New Roman" w:hAnsi="Times New Roman" w:cs="Times New Roman"/>
          <w:b/>
          <w:bCs/>
          <w:sz w:val="24"/>
          <w:szCs w:val="24"/>
        </w:rPr>
        <w:t>modern</w:t>
      </w:r>
      <w:proofErr w:type="spellEnd"/>
      <w:r w:rsidRPr="007E3949">
        <w:rPr>
          <w:rFonts w:ascii="Times New Roman" w:hAnsi="Times New Roman" w:cs="Times New Roman"/>
          <w:b/>
          <w:bCs/>
          <w:sz w:val="24"/>
          <w:szCs w:val="24"/>
        </w:rPr>
        <w:t xml:space="preserve"> </w:t>
      </w:r>
      <w:proofErr w:type="spellStart"/>
      <w:r w:rsidRPr="007E3949">
        <w:rPr>
          <w:rFonts w:ascii="Times New Roman" w:hAnsi="Times New Roman" w:cs="Times New Roman"/>
          <w:b/>
          <w:bCs/>
          <w:sz w:val="24"/>
          <w:szCs w:val="24"/>
        </w:rPr>
        <w:t>America</w:t>
      </w:r>
      <w:proofErr w:type="spellEnd"/>
      <w:r w:rsidRPr="007E3949">
        <w:rPr>
          <w:rFonts w:ascii="Times New Roman" w:hAnsi="Times New Roman" w:cs="Times New Roman"/>
          <w:sz w:val="24"/>
          <w:szCs w:val="24"/>
        </w:rPr>
        <w:t xml:space="preserve">. </w:t>
      </w:r>
      <w:r w:rsidRPr="00FE4EE1">
        <w:rPr>
          <w:rFonts w:ascii="Times New Roman" w:hAnsi="Times New Roman" w:cs="Times New Roman"/>
          <w:sz w:val="24"/>
          <w:szCs w:val="24"/>
          <w:lang w:val="en-US"/>
        </w:rPr>
        <w:t>New York: W. W. Norton, 2012.</w:t>
      </w:r>
    </w:p>
    <w:p w14:paraId="1AEF2364" w14:textId="77777777" w:rsidR="00FE4EE1" w:rsidRPr="00FE4EE1" w:rsidRDefault="00FE4EE1" w:rsidP="00FE4EE1">
      <w:pPr>
        <w:pStyle w:val="Standard"/>
        <w:jc w:val="both"/>
        <w:rPr>
          <w:rFonts w:ascii="Times New Roman" w:hAnsi="Times New Roman" w:cs="Times New Roman"/>
          <w:sz w:val="24"/>
          <w:szCs w:val="24"/>
          <w:lang w:val="en-US"/>
        </w:rPr>
      </w:pPr>
    </w:p>
    <w:p w14:paraId="05628541" w14:textId="77777777" w:rsidR="00FE4EE1" w:rsidRDefault="00FE4EE1" w:rsidP="00FE4EE1">
      <w:pPr>
        <w:pStyle w:val="Standard"/>
        <w:jc w:val="both"/>
        <w:rPr>
          <w:rFonts w:ascii="Times New Roman" w:hAnsi="Times New Roman" w:cs="Times New Roman"/>
          <w:sz w:val="24"/>
          <w:szCs w:val="24"/>
          <w:lang w:val="en-US"/>
        </w:rPr>
      </w:pPr>
      <w:r w:rsidRPr="00FE4EE1">
        <w:rPr>
          <w:rFonts w:ascii="Times New Roman" w:hAnsi="Times New Roman" w:cs="Times New Roman"/>
          <w:sz w:val="24"/>
          <w:szCs w:val="24"/>
          <w:lang w:val="en-US"/>
        </w:rPr>
        <w:t xml:space="preserve">WOLMAR, C. </w:t>
      </w:r>
      <w:r w:rsidRPr="00FE4EE1">
        <w:rPr>
          <w:rFonts w:ascii="Times New Roman" w:hAnsi="Times New Roman" w:cs="Times New Roman"/>
          <w:b/>
          <w:bCs/>
          <w:sz w:val="24"/>
          <w:szCs w:val="24"/>
          <w:lang w:val="en-US"/>
        </w:rPr>
        <w:t>The great railway revolution</w:t>
      </w:r>
      <w:r w:rsidRPr="00FE4EE1">
        <w:rPr>
          <w:rFonts w:ascii="Times New Roman" w:hAnsi="Times New Roman" w:cs="Times New Roman"/>
          <w:sz w:val="24"/>
          <w:szCs w:val="24"/>
          <w:lang w:val="en-US"/>
        </w:rPr>
        <w:t>. London: Atlantic Books, 2012a.</w:t>
      </w:r>
    </w:p>
    <w:p w14:paraId="613DADF4" w14:textId="77777777" w:rsidR="00FE4EE1" w:rsidRPr="00FE4EE1" w:rsidRDefault="00FE4EE1" w:rsidP="00FE4EE1">
      <w:pPr>
        <w:pStyle w:val="Standard"/>
        <w:jc w:val="both"/>
        <w:rPr>
          <w:rFonts w:ascii="Times New Roman" w:hAnsi="Times New Roman" w:cs="Times New Roman"/>
          <w:sz w:val="24"/>
          <w:szCs w:val="24"/>
          <w:lang w:val="en-US"/>
        </w:rPr>
      </w:pPr>
    </w:p>
    <w:p w14:paraId="146493BC" w14:textId="6708DDBD" w:rsidR="00FE4EE1" w:rsidRPr="00FE4EE1" w:rsidRDefault="00FE4EE1" w:rsidP="00FE4EE1">
      <w:pPr>
        <w:pStyle w:val="Standard"/>
        <w:jc w:val="both"/>
        <w:rPr>
          <w:rFonts w:ascii="Times New Roman" w:hAnsi="Times New Roman" w:cs="Times New Roman"/>
          <w:sz w:val="24"/>
          <w:szCs w:val="24"/>
          <w:lang w:val="en-US"/>
        </w:rPr>
      </w:pPr>
      <w:r w:rsidRPr="00FE4EE1">
        <w:rPr>
          <w:rFonts w:ascii="Times New Roman" w:hAnsi="Times New Roman" w:cs="Times New Roman"/>
          <w:sz w:val="24"/>
          <w:szCs w:val="24"/>
          <w:lang w:val="en-US"/>
        </w:rPr>
        <w:t xml:space="preserve">WOLMAR, C. </w:t>
      </w:r>
      <w:r w:rsidRPr="00FE4EE1">
        <w:rPr>
          <w:rFonts w:ascii="Times New Roman" w:hAnsi="Times New Roman" w:cs="Times New Roman"/>
          <w:b/>
          <w:bCs/>
          <w:sz w:val="24"/>
          <w:szCs w:val="24"/>
          <w:lang w:val="en-US"/>
        </w:rPr>
        <w:t>Engines of war: how wars were won &amp; lost on the railways</w:t>
      </w:r>
      <w:r w:rsidRPr="00FE4EE1">
        <w:rPr>
          <w:rFonts w:ascii="Times New Roman" w:hAnsi="Times New Roman" w:cs="Times New Roman"/>
          <w:sz w:val="24"/>
          <w:szCs w:val="24"/>
          <w:lang w:val="en-US"/>
        </w:rPr>
        <w:t>. London: Atlantic, 2012b.</w:t>
      </w:r>
    </w:p>
    <w:sectPr w:rsidR="00FE4EE1" w:rsidRPr="00FE4EE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5479" w14:textId="77777777" w:rsidR="00816394" w:rsidRDefault="00816394" w:rsidP="002B37DA">
      <w:pPr>
        <w:spacing w:after="0" w:line="240" w:lineRule="auto"/>
      </w:pPr>
      <w:r>
        <w:separator/>
      </w:r>
    </w:p>
  </w:endnote>
  <w:endnote w:type="continuationSeparator" w:id="0">
    <w:p w14:paraId="2AD90D82" w14:textId="77777777" w:rsidR="00816394" w:rsidRDefault="00816394" w:rsidP="002B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78B4" w14:textId="77777777" w:rsidR="00816394" w:rsidRDefault="00816394" w:rsidP="002B37DA">
      <w:pPr>
        <w:spacing w:after="0" w:line="240" w:lineRule="auto"/>
      </w:pPr>
      <w:r>
        <w:separator/>
      </w:r>
    </w:p>
  </w:footnote>
  <w:footnote w:type="continuationSeparator" w:id="0">
    <w:p w14:paraId="12A44DE4" w14:textId="77777777" w:rsidR="00816394" w:rsidRDefault="00816394" w:rsidP="002B37DA">
      <w:pPr>
        <w:spacing w:after="0" w:line="240" w:lineRule="auto"/>
      </w:pPr>
      <w:r>
        <w:continuationSeparator/>
      </w:r>
    </w:p>
  </w:footnote>
  <w:footnote w:id="1">
    <w:p w14:paraId="402A4285" w14:textId="77777777" w:rsidR="00131F05" w:rsidRDefault="00131F05" w:rsidP="00131F05">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Por ocorrência histórica nos referimos a acontecimentos de maior destaque na História e que influenciam períodos posteriores à sua ocorrência. Tal entendimento se alinha à ampliação da concepção tradicional de fato histórico, questionado pelos estudiosos da História Nova, conforme observam Le Goff (2005) e Reis (2000).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CF"/>
    <w:rsid w:val="00006271"/>
    <w:rsid w:val="00021564"/>
    <w:rsid w:val="0002346C"/>
    <w:rsid w:val="000324BC"/>
    <w:rsid w:val="000478AD"/>
    <w:rsid w:val="000521E9"/>
    <w:rsid w:val="00052D00"/>
    <w:rsid w:val="0005786F"/>
    <w:rsid w:val="00071202"/>
    <w:rsid w:val="0007265E"/>
    <w:rsid w:val="000742FA"/>
    <w:rsid w:val="00086F66"/>
    <w:rsid w:val="0008758C"/>
    <w:rsid w:val="00096B3E"/>
    <w:rsid w:val="000A10D5"/>
    <w:rsid w:val="000B7570"/>
    <w:rsid w:val="000C0321"/>
    <w:rsid w:val="000C135A"/>
    <w:rsid w:val="000C2A89"/>
    <w:rsid w:val="000C6030"/>
    <w:rsid w:val="000C7006"/>
    <w:rsid w:val="000D27E1"/>
    <w:rsid w:val="000D7519"/>
    <w:rsid w:val="000E4BB6"/>
    <w:rsid w:val="000E4D47"/>
    <w:rsid w:val="000E54F7"/>
    <w:rsid w:val="000E5751"/>
    <w:rsid w:val="000F20CF"/>
    <w:rsid w:val="001006CB"/>
    <w:rsid w:val="00104E4A"/>
    <w:rsid w:val="00105493"/>
    <w:rsid w:val="001217C0"/>
    <w:rsid w:val="00127AEF"/>
    <w:rsid w:val="00131F05"/>
    <w:rsid w:val="001539F9"/>
    <w:rsid w:val="00154E6D"/>
    <w:rsid w:val="001574D8"/>
    <w:rsid w:val="001659B1"/>
    <w:rsid w:val="001762B8"/>
    <w:rsid w:val="0018242F"/>
    <w:rsid w:val="00192141"/>
    <w:rsid w:val="00194764"/>
    <w:rsid w:val="00195F3A"/>
    <w:rsid w:val="001A31EB"/>
    <w:rsid w:val="001A7133"/>
    <w:rsid w:val="001A72FF"/>
    <w:rsid w:val="001B038C"/>
    <w:rsid w:val="001B0F0C"/>
    <w:rsid w:val="001B3B03"/>
    <w:rsid w:val="001B5A68"/>
    <w:rsid w:val="001B72D7"/>
    <w:rsid w:val="001C1283"/>
    <w:rsid w:val="001D3459"/>
    <w:rsid w:val="001D43AD"/>
    <w:rsid w:val="001D7691"/>
    <w:rsid w:val="001E3DBF"/>
    <w:rsid w:val="001F31DA"/>
    <w:rsid w:val="001F4653"/>
    <w:rsid w:val="00202277"/>
    <w:rsid w:val="0021263F"/>
    <w:rsid w:val="002131B8"/>
    <w:rsid w:val="00214EAA"/>
    <w:rsid w:val="00220E2E"/>
    <w:rsid w:val="002265D5"/>
    <w:rsid w:val="00235C4B"/>
    <w:rsid w:val="002378FA"/>
    <w:rsid w:val="0024298E"/>
    <w:rsid w:val="00264CFF"/>
    <w:rsid w:val="002650E4"/>
    <w:rsid w:val="00267AD2"/>
    <w:rsid w:val="00280C7F"/>
    <w:rsid w:val="00297BA7"/>
    <w:rsid w:val="002A0A5E"/>
    <w:rsid w:val="002A0DBE"/>
    <w:rsid w:val="002B01C8"/>
    <w:rsid w:val="002B12F8"/>
    <w:rsid w:val="002B2E73"/>
    <w:rsid w:val="002B37DA"/>
    <w:rsid w:val="002B396E"/>
    <w:rsid w:val="002B62F6"/>
    <w:rsid w:val="002C08DB"/>
    <w:rsid w:val="002D153A"/>
    <w:rsid w:val="002D41F5"/>
    <w:rsid w:val="002E2BB2"/>
    <w:rsid w:val="002E6BD0"/>
    <w:rsid w:val="002E7010"/>
    <w:rsid w:val="0030217C"/>
    <w:rsid w:val="003271F8"/>
    <w:rsid w:val="00332855"/>
    <w:rsid w:val="00341635"/>
    <w:rsid w:val="00351641"/>
    <w:rsid w:val="0035758E"/>
    <w:rsid w:val="00363FB4"/>
    <w:rsid w:val="00374014"/>
    <w:rsid w:val="00383470"/>
    <w:rsid w:val="00383DDB"/>
    <w:rsid w:val="00385D6B"/>
    <w:rsid w:val="003958C0"/>
    <w:rsid w:val="00396A43"/>
    <w:rsid w:val="00397B97"/>
    <w:rsid w:val="003B65CA"/>
    <w:rsid w:val="003C6B8E"/>
    <w:rsid w:val="003E1716"/>
    <w:rsid w:val="003E3F3B"/>
    <w:rsid w:val="003E6207"/>
    <w:rsid w:val="003F26BC"/>
    <w:rsid w:val="004122F3"/>
    <w:rsid w:val="00416964"/>
    <w:rsid w:val="00422C16"/>
    <w:rsid w:val="004265CC"/>
    <w:rsid w:val="00434902"/>
    <w:rsid w:val="00436168"/>
    <w:rsid w:val="00436FC4"/>
    <w:rsid w:val="00444276"/>
    <w:rsid w:val="00446E38"/>
    <w:rsid w:val="00467D30"/>
    <w:rsid w:val="00477833"/>
    <w:rsid w:val="0048177A"/>
    <w:rsid w:val="00487209"/>
    <w:rsid w:val="00491DDB"/>
    <w:rsid w:val="00497A6B"/>
    <w:rsid w:val="004B4EEE"/>
    <w:rsid w:val="004C0C98"/>
    <w:rsid w:val="004C457D"/>
    <w:rsid w:val="004D0D59"/>
    <w:rsid w:val="004E0DE6"/>
    <w:rsid w:val="004E7291"/>
    <w:rsid w:val="004E76C1"/>
    <w:rsid w:val="004F455F"/>
    <w:rsid w:val="004F566E"/>
    <w:rsid w:val="004F5819"/>
    <w:rsid w:val="004F7257"/>
    <w:rsid w:val="005032D8"/>
    <w:rsid w:val="00512476"/>
    <w:rsid w:val="00516F10"/>
    <w:rsid w:val="0052096C"/>
    <w:rsid w:val="00523CF6"/>
    <w:rsid w:val="00526522"/>
    <w:rsid w:val="00546EA2"/>
    <w:rsid w:val="005500CB"/>
    <w:rsid w:val="00555003"/>
    <w:rsid w:val="00555440"/>
    <w:rsid w:val="00556ECD"/>
    <w:rsid w:val="005628A7"/>
    <w:rsid w:val="00567185"/>
    <w:rsid w:val="00570CA9"/>
    <w:rsid w:val="0057165E"/>
    <w:rsid w:val="00572D4D"/>
    <w:rsid w:val="00574662"/>
    <w:rsid w:val="005B4746"/>
    <w:rsid w:val="005B7B8F"/>
    <w:rsid w:val="005C09A0"/>
    <w:rsid w:val="005C3990"/>
    <w:rsid w:val="005D3E9F"/>
    <w:rsid w:val="005E74C7"/>
    <w:rsid w:val="00600274"/>
    <w:rsid w:val="00620AA5"/>
    <w:rsid w:val="006213E8"/>
    <w:rsid w:val="00632F4E"/>
    <w:rsid w:val="00641CB8"/>
    <w:rsid w:val="00642A38"/>
    <w:rsid w:val="00646F03"/>
    <w:rsid w:val="0065601F"/>
    <w:rsid w:val="006709B8"/>
    <w:rsid w:val="00677EF6"/>
    <w:rsid w:val="00683DE7"/>
    <w:rsid w:val="00686BFE"/>
    <w:rsid w:val="006A784A"/>
    <w:rsid w:val="006C1D89"/>
    <w:rsid w:val="006C4A59"/>
    <w:rsid w:val="006F29D6"/>
    <w:rsid w:val="00705599"/>
    <w:rsid w:val="007057B3"/>
    <w:rsid w:val="00710B5D"/>
    <w:rsid w:val="00714F44"/>
    <w:rsid w:val="00717EE6"/>
    <w:rsid w:val="007474AC"/>
    <w:rsid w:val="00755580"/>
    <w:rsid w:val="00762ECB"/>
    <w:rsid w:val="00766826"/>
    <w:rsid w:val="00786664"/>
    <w:rsid w:val="007870A5"/>
    <w:rsid w:val="00790830"/>
    <w:rsid w:val="0079541B"/>
    <w:rsid w:val="00797AD3"/>
    <w:rsid w:val="007A2EA0"/>
    <w:rsid w:val="007A5A47"/>
    <w:rsid w:val="007A63C4"/>
    <w:rsid w:val="007E0970"/>
    <w:rsid w:val="007E3949"/>
    <w:rsid w:val="007F0B91"/>
    <w:rsid w:val="007F6050"/>
    <w:rsid w:val="008056B8"/>
    <w:rsid w:val="008132E6"/>
    <w:rsid w:val="00815745"/>
    <w:rsid w:val="00816394"/>
    <w:rsid w:val="008203E5"/>
    <w:rsid w:val="00823883"/>
    <w:rsid w:val="0082542C"/>
    <w:rsid w:val="0082607E"/>
    <w:rsid w:val="0083050C"/>
    <w:rsid w:val="00832AAD"/>
    <w:rsid w:val="0083746C"/>
    <w:rsid w:val="0085123E"/>
    <w:rsid w:val="00854C11"/>
    <w:rsid w:val="00856D0C"/>
    <w:rsid w:val="00856F55"/>
    <w:rsid w:val="0086774B"/>
    <w:rsid w:val="008679FC"/>
    <w:rsid w:val="00867EAF"/>
    <w:rsid w:val="00884EBB"/>
    <w:rsid w:val="00884F15"/>
    <w:rsid w:val="00885390"/>
    <w:rsid w:val="0088591A"/>
    <w:rsid w:val="00893819"/>
    <w:rsid w:val="00895780"/>
    <w:rsid w:val="0089603D"/>
    <w:rsid w:val="008A6919"/>
    <w:rsid w:val="008B2F24"/>
    <w:rsid w:val="008B325A"/>
    <w:rsid w:val="008B7B91"/>
    <w:rsid w:val="008B7F05"/>
    <w:rsid w:val="008C34B3"/>
    <w:rsid w:val="008D3990"/>
    <w:rsid w:val="008E5FE0"/>
    <w:rsid w:val="008E7522"/>
    <w:rsid w:val="008F3E6B"/>
    <w:rsid w:val="00905053"/>
    <w:rsid w:val="00912F65"/>
    <w:rsid w:val="00914F34"/>
    <w:rsid w:val="00916468"/>
    <w:rsid w:val="00916AE8"/>
    <w:rsid w:val="00926632"/>
    <w:rsid w:val="009302B0"/>
    <w:rsid w:val="00945DDB"/>
    <w:rsid w:val="009575D1"/>
    <w:rsid w:val="00973710"/>
    <w:rsid w:val="00977780"/>
    <w:rsid w:val="0098112A"/>
    <w:rsid w:val="00981D0D"/>
    <w:rsid w:val="00983D5A"/>
    <w:rsid w:val="009965A9"/>
    <w:rsid w:val="009B06B0"/>
    <w:rsid w:val="009C3957"/>
    <w:rsid w:val="009C49B8"/>
    <w:rsid w:val="009D3DD0"/>
    <w:rsid w:val="009D615E"/>
    <w:rsid w:val="009E5F45"/>
    <w:rsid w:val="009E7971"/>
    <w:rsid w:val="009F094C"/>
    <w:rsid w:val="009F6112"/>
    <w:rsid w:val="00A01C1C"/>
    <w:rsid w:val="00A04EA8"/>
    <w:rsid w:val="00A11C3A"/>
    <w:rsid w:val="00A1527D"/>
    <w:rsid w:val="00A233D8"/>
    <w:rsid w:val="00A24DAC"/>
    <w:rsid w:val="00A268A5"/>
    <w:rsid w:val="00A3394E"/>
    <w:rsid w:val="00A409D6"/>
    <w:rsid w:val="00A43083"/>
    <w:rsid w:val="00A472A3"/>
    <w:rsid w:val="00A47A3E"/>
    <w:rsid w:val="00A5416A"/>
    <w:rsid w:val="00A550CC"/>
    <w:rsid w:val="00A57AF8"/>
    <w:rsid w:val="00A65887"/>
    <w:rsid w:val="00A65B8F"/>
    <w:rsid w:val="00A7342E"/>
    <w:rsid w:val="00A7529F"/>
    <w:rsid w:val="00A82382"/>
    <w:rsid w:val="00A853CA"/>
    <w:rsid w:val="00AA08CF"/>
    <w:rsid w:val="00AA368D"/>
    <w:rsid w:val="00AA4FF9"/>
    <w:rsid w:val="00AA60CF"/>
    <w:rsid w:val="00AA73EA"/>
    <w:rsid w:val="00AC02E5"/>
    <w:rsid w:val="00AD2BD4"/>
    <w:rsid w:val="00AD30D5"/>
    <w:rsid w:val="00AE1B54"/>
    <w:rsid w:val="00AF2901"/>
    <w:rsid w:val="00B0442E"/>
    <w:rsid w:val="00B10850"/>
    <w:rsid w:val="00B23D92"/>
    <w:rsid w:val="00B26B82"/>
    <w:rsid w:val="00B307C3"/>
    <w:rsid w:val="00B31242"/>
    <w:rsid w:val="00B313D9"/>
    <w:rsid w:val="00B37B21"/>
    <w:rsid w:val="00B40707"/>
    <w:rsid w:val="00B50BD7"/>
    <w:rsid w:val="00B5230F"/>
    <w:rsid w:val="00B6117D"/>
    <w:rsid w:val="00B61CCC"/>
    <w:rsid w:val="00B6243C"/>
    <w:rsid w:val="00B62E5E"/>
    <w:rsid w:val="00B75E0F"/>
    <w:rsid w:val="00B805F7"/>
    <w:rsid w:val="00B8438A"/>
    <w:rsid w:val="00B94128"/>
    <w:rsid w:val="00BA66D8"/>
    <w:rsid w:val="00BB0854"/>
    <w:rsid w:val="00BB2A21"/>
    <w:rsid w:val="00BB65E1"/>
    <w:rsid w:val="00BB799D"/>
    <w:rsid w:val="00BC0DED"/>
    <w:rsid w:val="00BC52F3"/>
    <w:rsid w:val="00BE018D"/>
    <w:rsid w:val="00BE61D9"/>
    <w:rsid w:val="00BF4511"/>
    <w:rsid w:val="00C011DD"/>
    <w:rsid w:val="00C05201"/>
    <w:rsid w:val="00C05280"/>
    <w:rsid w:val="00C15011"/>
    <w:rsid w:val="00C258E3"/>
    <w:rsid w:val="00C261E6"/>
    <w:rsid w:val="00C40C17"/>
    <w:rsid w:val="00C469BC"/>
    <w:rsid w:val="00C636E2"/>
    <w:rsid w:val="00C65381"/>
    <w:rsid w:val="00C8182B"/>
    <w:rsid w:val="00C903AF"/>
    <w:rsid w:val="00CA21E5"/>
    <w:rsid w:val="00CA3D6F"/>
    <w:rsid w:val="00CA409D"/>
    <w:rsid w:val="00CA6F70"/>
    <w:rsid w:val="00CB6E34"/>
    <w:rsid w:val="00CD421E"/>
    <w:rsid w:val="00D0150E"/>
    <w:rsid w:val="00D03D55"/>
    <w:rsid w:val="00D063ED"/>
    <w:rsid w:val="00D0769C"/>
    <w:rsid w:val="00D108C8"/>
    <w:rsid w:val="00D13170"/>
    <w:rsid w:val="00D13B55"/>
    <w:rsid w:val="00D36606"/>
    <w:rsid w:val="00D371EE"/>
    <w:rsid w:val="00D40B41"/>
    <w:rsid w:val="00D4627C"/>
    <w:rsid w:val="00D524D5"/>
    <w:rsid w:val="00D53E7B"/>
    <w:rsid w:val="00D61217"/>
    <w:rsid w:val="00D6493B"/>
    <w:rsid w:val="00D64B92"/>
    <w:rsid w:val="00D710C0"/>
    <w:rsid w:val="00D76417"/>
    <w:rsid w:val="00D801D7"/>
    <w:rsid w:val="00D863D8"/>
    <w:rsid w:val="00DA1500"/>
    <w:rsid w:val="00DB38B9"/>
    <w:rsid w:val="00DE054E"/>
    <w:rsid w:val="00DE6FA4"/>
    <w:rsid w:val="00DF19B6"/>
    <w:rsid w:val="00DF2DF1"/>
    <w:rsid w:val="00DF4EBD"/>
    <w:rsid w:val="00DF56B8"/>
    <w:rsid w:val="00E01797"/>
    <w:rsid w:val="00E104FC"/>
    <w:rsid w:val="00E15B8D"/>
    <w:rsid w:val="00E223BF"/>
    <w:rsid w:val="00E22992"/>
    <w:rsid w:val="00E23D2D"/>
    <w:rsid w:val="00E407CD"/>
    <w:rsid w:val="00E455FE"/>
    <w:rsid w:val="00E47780"/>
    <w:rsid w:val="00E508AB"/>
    <w:rsid w:val="00E57F43"/>
    <w:rsid w:val="00E642BC"/>
    <w:rsid w:val="00E75DF6"/>
    <w:rsid w:val="00E83B3B"/>
    <w:rsid w:val="00E859CB"/>
    <w:rsid w:val="00EA7A65"/>
    <w:rsid w:val="00EB076C"/>
    <w:rsid w:val="00EB57F2"/>
    <w:rsid w:val="00EB5E16"/>
    <w:rsid w:val="00EC09ED"/>
    <w:rsid w:val="00EC5309"/>
    <w:rsid w:val="00EC6EB9"/>
    <w:rsid w:val="00ED2DC0"/>
    <w:rsid w:val="00ED5D2E"/>
    <w:rsid w:val="00ED77C5"/>
    <w:rsid w:val="00ED7D1C"/>
    <w:rsid w:val="00EE1925"/>
    <w:rsid w:val="00EE5573"/>
    <w:rsid w:val="00EE5A9A"/>
    <w:rsid w:val="00F151A8"/>
    <w:rsid w:val="00F17899"/>
    <w:rsid w:val="00F22EDC"/>
    <w:rsid w:val="00F318FC"/>
    <w:rsid w:val="00F320A7"/>
    <w:rsid w:val="00F37CC7"/>
    <w:rsid w:val="00F42E7F"/>
    <w:rsid w:val="00F4473D"/>
    <w:rsid w:val="00F512CD"/>
    <w:rsid w:val="00F51834"/>
    <w:rsid w:val="00F54B28"/>
    <w:rsid w:val="00F570F6"/>
    <w:rsid w:val="00F655E9"/>
    <w:rsid w:val="00F93DFE"/>
    <w:rsid w:val="00FA1A0A"/>
    <w:rsid w:val="00FA3681"/>
    <w:rsid w:val="00FA51CD"/>
    <w:rsid w:val="00FB2F0A"/>
    <w:rsid w:val="00FB7557"/>
    <w:rsid w:val="00FB762F"/>
    <w:rsid w:val="00FC2F5F"/>
    <w:rsid w:val="00FC4E8E"/>
    <w:rsid w:val="00FE2976"/>
    <w:rsid w:val="00FE33AD"/>
    <w:rsid w:val="00FE39A7"/>
    <w:rsid w:val="00FE4EE1"/>
    <w:rsid w:val="00FE64FF"/>
    <w:rsid w:val="00FF11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EE3D"/>
  <w15:chartTrackingRefBased/>
  <w15:docId w15:val="{4B9715D9-0F86-4F7E-8BED-E41F130D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DA"/>
    <w:pPr>
      <w:spacing w:line="256" w:lineRule="auto"/>
    </w:pPr>
  </w:style>
  <w:style w:type="paragraph" w:styleId="Ttulo1">
    <w:name w:val="heading 1"/>
    <w:basedOn w:val="Normal"/>
    <w:next w:val="Normal"/>
    <w:link w:val="Ttulo1Char"/>
    <w:uiPriority w:val="9"/>
    <w:qFormat/>
    <w:rsid w:val="00397B9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97B97"/>
    <w:rPr>
      <w:rFonts w:asciiTheme="majorHAnsi" w:eastAsiaTheme="majorEastAsia" w:hAnsiTheme="majorHAnsi" w:cstheme="majorBidi"/>
      <w:color w:val="2F5496" w:themeColor="accent1" w:themeShade="BF"/>
      <w:sz w:val="32"/>
      <w:szCs w:val="32"/>
    </w:rPr>
  </w:style>
  <w:style w:type="paragraph" w:customStyle="1" w:styleId="Standard">
    <w:name w:val="Standard"/>
    <w:rsid w:val="00397B97"/>
    <w:pPr>
      <w:suppressAutoHyphens/>
      <w:autoSpaceDN w:val="0"/>
      <w:spacing w:after="0" w:line="240" w:lineRule="auto"/>
      <w:textAlignment w:val="baseline"/>
    </w:pPr>
    <w:rPr>
      <w:rFonts w:ascii="Calibri" w:eastAsia="SimSun" w:hAnsi="Calibri" w:cs="Tahoma"/>
      <w:kern w:val="3"/>
    </w:rPr>
  </w:style>
  <w:style w:type="character" w:styleId="Refdenotaderodap">
    <w:name w:val="footnote reference"/>
    <w:semiHidden/>
    <w:unhideWhenUsed/>
    <w:rsid w:val="002B37DA"/>
    <w:rPr>
      <w:position w:val="0"/>
      <w:vertAlign w:val="superscript"/>
    </w:rPr>
  </w:style>
  <w:style w:type="paragraph" w:styleId="Textodenotaderodap">
    <w:name w:val="footnote text"/>
    <w:basedOn w:val="Standard"/>
    <w:link w:val="TextodenotaderodapChar"/>
    <w:semiHidden/>
    <w:unhideWhenUsed/>
    <w:rsid w:val="002B37DA"/>
    <w:pPr>
      <w:textAlignment w:val="auto"/>
    </w:pPr>
    <w:rPr>
      <w:sz w:val="20"/>
      <w:szCs w:val="20"/>
    </w:rPr>
  </w:style>
  <w:style w:type="character" w:customStyle="1" w:styleId="TextodenotaderodapChar">
    <w:name w:val="Texto de nota de rodapé Char"/>
    <w:basedOn w:val="Fontepargpadro"/>
    <w:link w:val="Textodenotaderodap"/>
    <w:semiHidden/>
    <w:rsid w:val="002B37DA"/>
    <w:rPr>
      <w:rFonts w:ascii="Calibri" w:eastAsia="SimSun" w:hAnsi="Calibri" w:cs="Tahoma"/>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5564">
      <w:bodyDiv w:val="1"/>
      <w:marLeft w:val="0"/>
      <w:marRight w:val="0"/>
      <w:marTop w:val="0"/>
      <w:marBottom w:val="0"/>
      <w:divBdr>
        <w:top w:val="none" w:sz="0" w:space="0" w:color="auto"/>
        <w:left w:val="none" w:sz="0" w:space="0" w:color="auto"/>
        <w:bottom w:val="none" w:sz="0" w:space="0" w:color="auto"/>
        <w:right w:val="none" w:sz="0" w:space="0" w:color="auto"/>
      </w:divBdr>
    </w:div>
    <w:div w:id="225116904">
      <w:bodyDiv w:val="1"/>
      <w:marLeft w:val="0"/>
      <w:marRight w:val="0"/>
      <w:marTop w:val="0"/>
      <w:marBottom w:val="0"/>
      <w:divBdr>
        <w:top w:val="none" w:sz="0" w:space="0" w:color="auto"/>
        <w:left w:val="none" w:sz="0" w:space="0" w:color="auto"/>
        <w:bottom w:val="none" w:sz="0" w:space="0" w:color="auto"/>
        <w:right w:val="none" w:sz="0" w:space="0" w:color="auto"/>
      </w:divBdr>
    </w:div>
    <w:div w:id="96816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28</Pages>
  <Words>10905</Words>
  <Characters>58889</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414</cp:revision>
  <dcterms:created xsi:type="dcterms:W3CDTF">2022-02-04T00:24:00Z</dcterms:created>
  <dcterms:modified xsi:type="dcterms:W3CDTF">2022-02-15T20:55:00Z</dcterms:modified>
</cp:coreProperties>
</file>